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for</w:t>
      </w:r>
      <w:r>
        <w:t xml:space="preserve"> </w:t>
      </w:r>
      <w:r>
        <w:t xml:space="preserve">Myanmar</w:t>
      </w:r>
      <w:r>
        <w:t xml:space="preserve"> </w:t>
      </w:r>
      <w:r>
        <w:t xml:space="preserve">Yangon</w:t>
      </w:r>
    </w:p>
    <w:bookmarkStart w:id="25" w:name="X80741631c8b3cb3e0d4b4f36334fea1458d9b0e"/>
    <w:p>
      <w:pPr>
        <w:pStyle w:val="Heading1"/>
      </w:pPr>
      <w:r>
        <w:t xml:space="preserve">Personal Statement: A Commitment to Advancing Oral Healthcare in Myanmar Yangon</w:t>
      </w:r>
    </w:p>
    <w:p>
      <w:pPr>
        <w:pStyle w:val="FirstParagraph"/>
      </w:pPr>
      <w:r>
        <w:t xml:space="preserve">The pursuit of a fulfilling career as a Dentist has always been deeply intertwined with my desire to serve communities facing significant healthcare disparities. My decision to dedicate my professional life to dentistry is not merely a career choice, but a profound commitment rooted in the unique realities of Myanmar Yangon. As I prepare to contribute my skills and passion within this vibrant city, I present this Personal Statement as a testament to my qualifications, values, and unwavering dedication to improving oral health outcomes specifically for the people of Yangon.</w:t>
      </w:r>
    </w:p>
    <w:bookmarkStart w:id="20" w:name="X7161fe3efb1679e16a1bc1d93cb715f54331678"/>
    <w:p>
      <w:pPr>
        <w:pStyle w:val="Heading2"/>
      </w:pPr>
      <w:r>
        <w:t xml:space="preserve">Rooted in Understanding: The Context of Oral Health in Myanmar Yangon</w:t>
      </w:r>
    </w:p>
    <w:p>
      <w:pPr>
        <w:pStyle w:val="FirstParagraph"/>
      </w:pPr>
      <w:r>
        <w:t xml:space="preserve">Yangon, the bustling economic heart of Myanmar, presents a complex landscape for healthcare delivery. While modern infrastructure thrives in its central districts, significant gaps persist, particularly in accessible and affordable dental care. I am acutely aware that many residents – especially those in peri-urban areas like Hlaing Tharyar, Dagon Seikkan, and the sprawling outskirts of the city – face immense barriers: limited dental clinics, high costs for essential procedures, and a critical shortage of trained professionals. The World Health Organization's recommendation for 1 dentist per 500 population is far from reality in Myanmar; estimates suggest ratios often exceed 1:20,000. This stark reality fuels my resolve. My aspiration as a Dentist is not just to practice, but to actively participate in bridging this gap within the specific context of Yangon's diverse demographics and socioeconomic challenges.</w:t>
      </w:r>
    </w:p>
    <w:bookmarkEnd w:id="20"/>
    <w:bookmarkStart w:id="21" w:name="Xef1117e10e83e5ecf48f18e4e71acbd7be39250"/>
    <w:p>
      <w:pPr>
        <w:pStyle w:val="Heading2"/>
      </w:pPr>
      <w:r>
        <w:t xml:space="preserve">Academic Foundation and Clinical Experience with Yangon Focus</w:t>
      </w:r>
    </w:p>
    <w:p>
      <w:pPr>
        <w:pStyle w:val="FirstParagraph"/>
      </w:pPr>
      <w:r>
        <w:t xml:space="preserve">My academic journey culminated in my Doctor of Dental Surgery (DDS) degree from the University of Dental Medicine, Yangon – a program deeply attuned to the local health landscape. During my clinical rotations at Kandawgyi General Hospital and the Dagon University Dental Clinic, I was exposed to the full spectrum of dental needs prevalent in Yangon society. I witnessed firsthand patients traveling long distances for basic fillings, children with severe caries due to limited access to preventive care, and adults suffering from painful conditions that could have been managed earlier with affordable intervention. This immersion was pivotal. It moved my understanding beyond textbooks into the tangible reality of Yangon’s dental health crisis.</w:t>
      </w:r>
    </w:p>
    <w:p>
      <w:pPr>
        <w:pStyle w:val="BodyText"/>
      </w:pPr>
      <w:r>
        <w:t xml:space="preserve">My practical experience extended significantly through voluntary work with the Yangon Dental Association's outreach program in 2023, providing basic check-ups and fluoride treatments at community centers in Kawhmu. I also assisted in a mobile dental unit project operating near the Shwedagon Pagoda area, serving street vendors and low-income families who rarely access traditional clinics. These experiences were not just clinical; they were profoundly human. They taught me the importance of cultural sensitivity – understanding dietary habits like frequent consumption of *laphet* (tea leaves) or *hnyin-tha-kyar* (sweetened tea) that impact oral health, communicating effectively with patients across different ethnic groups common in Yangon, and building trust within communities often wary of formal healthcare systems.</w:t>
      </w:r>
    </w:p>
    <w:bookmarkEnd w:id="21"/>
    <w:bookmarkStart w:id="22" w:name="Xfb3966cbbe544acd457ec1587d3753c16c40218"/>
    <w:p>
      <w:pPr>
        <w:pStyle w:val="Heading2"/>
      </w:pPr>
      <w:r>
        <w:t xml:space="preserve">Why Yangon? A Personal and Professional Imperative</w:t>
      </w:r>
    </w:p>
    <w:p>
      <w:pPr>
        <w:pStyle w:val="FirstParagraph"/>
      </w:pPr>
      <w:r>
        <w:t xml:space="preserve">The specific challenges and opportunities of practicing as a Dentist in Myanmar Yangon are not just professional considerations; they are deeply personal motivators. Growing up near the city's outskirts, I saw how dental pain could keep parents from working or children from attending school – a cycle of suffering directly linked to lack of access. This isn't abstract for me; it’s a reality I witnessed growing up. Yangon is more than just a location; it's a mosaic of communities demanding compassionate, skilled dental care that respects their culture and addresses their specific needs. The energy, resilience, and diversity of Yangon residents inspire me daily to provide the highest standard of care possible within our resource constraints.</w:t>
      </w:r>
    </w:p>
    <w:p>
      <w:pPr>
        <w:pStyle w:val="BodyText"/>
      </w:pPr>
      <w:r>
        <w:t xml:space="preserve">I am not seeking merely to work *in* Yangon; I am committed to working *for* its people. My goal is not just clinical excellence, but active community engagement – partnering with local health workers, educating schoolchildren on oral hygiene in the local language, and advocating for sustainable dental care models tailored to Yangon's unique urban and peri-urban settings. I understand that effective dentistry in Yangon requires more than clinical skill; it demands empathy, adaptability, and a deep respect for the community's voice.</w:t>
      </w:r>
    </w:p>
    <w:bookmarkEnd w:id="22"/>
    <w:bookmarkStart w:id="23" w:name="X0980ee302d47dda78ae271a1c8b32b8107d5a3d"/>
    <w:p>
      <w:pPr>
        <w:pStyle w:val="Heading2"/>
      </w:pPr>
      <w:r>
        <w:t xml:space="preserve">Future Vision: Building Sustainable Oral Health in Myanmar Yangon</w:t>
      </w:r>
    </w:p>
    <w:p>
      <w:pPr>
        <w:pStyle w:val="FirstParagraph"/>
      </w:pPr>
      <w:r>
        <w:t xml:space="preserve">Looking ahead, my vision as a Dentist is intrinsically linked to the future health of Yangon. I aim to contribute not only through direct patient care but also through collaboration and education. I plan to actively participate in continuing professional development programs offered by the Dental Council of Myanmar, ensuring my skills align with evolving best practices relevant to our context. Furthermore, I am eager to support initiatives that integrate preventive dentistry into primary healthcare services within Yangon's community health centers – a crucial step towards reducing the burden of preventable disease. My aspiration is to become a leader who champions accessible, affordable, and culturally competent dental care as an essential pillar of public health in Myanmar Yangon.</w:t>
      </w:r>
    </w:p>
    <w:bookmarkEnd w:id="23"/>
    <w:bookmarkStart w:id="24" w:name="X455cb7871b806b1ba10eb560794fa673aae8451"/>
    <w:p>
      <w:pPr>
        <w:pStyle w:val="Heading2"/>
      </w:pPr>
      <w:r>
        <w:t xml:space="preserve">Conclusion: A Promise to the People of Yangon</w:t>
      </w:r>
    </w:p>
    <w:p>
      <w:pPr>
        <w:pStyle w:val="FirstParagraph"/>
      </w:pPr>
      <w:r>
        <w:t xml:space="preserve">This Personal Statement is more than a document; it is a declaration of intent. I am prepared to bring not only my clinical training but also my deep-seated commitment, cultural understanding, and practical experience directly to the communities of Myanmar Yangon. I understand the challenges facing our city's oral health system, and I am ready to meet them head-on with dedication, compassion, and a focus on sustainable solutions. As a Dentist dedicated to serving Yangon, I pledge my skills and energy to help ensure that every resident of this magnificent city has the opportunity for a healthy smile – a fundamental right often denied due to circumstance. I eagerly anticipate the opportunity to contribute meaningfully as an integral part of the dental team within Myanmar Yangon's healthcare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for Myanmar Yangon</dc:title>
  <dc:creator/>
  <dc:language>en</dc:language>
  <cp:keywords/>
  <dcterms:created xsi:type="dcterms:W3CDTF">2026-04-29T17:33:43Z</dcterms:created>
  <dcterms:modified xsi:type="dcterms:W3CDTF">2026-04-29T17:33:43Z</dcterms:modified>
</cp:coreProperties>
</file>

<file path=docProps/custom.xml><?xml version="1.0" encoding="utf-8"?>
<Properties xmlns="http://schemas.openxmlformats.org/officeDocument/2006/custom-properties" xmlns:vt="http://schemas.openxmlformats.org/officeDocument/2006/docPropsVTypes"/>
</file>