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7" w:name="X99619671ab0166eda3c53888350feed431b3dac"/>
    <w:p>
      <w:pPr>
        <w:pStyle w:val="Heading1"/>
      </w:pPr>
      <w:r>
        <w:t xml:space="preserve">PERSONAL STATEMENT FOR DENTIST POSITION IN RIYADH, SAUDI ARABIA</w:t>
      </w:r>
    </w:p>
    <w:p>
      <w:pPr>
        <w:pStyle w:val="FirstParagraph"/>
      </w:pPr>
      <w:r>
        <w:t xml:space="preserve">As a dedicated and culturally sensitive dental professional with over eight years of comprehensive clinical experience, I am writing to express my profound enthusiasm for contributing to the evolving healthcare landscape of Riyadh, Saudi Arabia. This Personal Statement serves as a testament to my unwavering commitment to excellence in dentistry and my deep respect for the unique cultural context of Saudi society. My career has been meticulously shaped by an enduring passion for oral health advancement, and I am eager to bring this expertise to the forefront of dental care in the heart of the Kingdom.</w:t>
      </w:r>
    </w:p>
    <w:bookmarkStart w:id="20" w:name="Xf33a8d55d62f90703532d91ff1f253d3063ad7b"/>
    <w:p>
      <w:pPr>
        <w:pStyle w:val="Heading2"/>
      </w:pPr>
      <w:r>
        <w:t xml:space="preserve">Academic Foundation and Professional Excellence</w:t>
      </w:r>
    </w:p>
    <w:p>
      <w:pPr>
        <w:pStyle w:val="FirstParagraph"/>
      </w:pPr>
      <w:r>
        <w:t xml:space="preserve">I completed my Doctorate in Dental Surgery (DDS) from King Saud University’s College of Dentistry in Riyadh, where I immersed myself in both cutting-edge clinical techniques and the nuanced understanding of Saudi Arabian healthcare traditions. This formative experience provided me with unparalleled insight into the nation's dental health priorities. My academic journey culminated in a distinction for research on "Preventive Dental Strategies for Pediatric Patients in Arid Climates," directly addressing common oral health challenges prevalent across Saudi Arabia. I further strengthened my credentials through specialized training in implantology and digital dentistry at the King Abdullah International Medical Research Center (KAIMRC), ensuring I operate with the most advanced, evidence-based methodologies required for modern dental practice in Riyadh.</w:t>
      </w:r>
    </w:p>
    <w:bookmarkEnd w:id="20"/>
    <w:bookmarkStart w:id="21" w:name="Xf5b1df98149be8bda3da2d5dadaab299f48f7b1"/>
    <w:p>
      <w:pPr>
        <w:pStyle w:val="Heading2"/>
      </w:pPr>
      <w:r>
        <w:t xml:space="preserve">Clinical Experience Aligned with Saudi Healthcare Vision</w:t>
      </w:r>
    </w:p>
    <w:p>
      <w:pPr>
        <w:pStyle w:val="FirstParagraph"/>
      </w:pPr>
      <w:r>
        <w:t xml:space="preserve">My professional career has been defined by roles where I actively supported national healthcare initiatives. At Al-Hada Hospital in Makkah, I managed a diverse patient caseload of over 300 daily consultations, implementing preventive care protocols that reduced cavity rates by 35% within six months. Crucially, this experience occurred during Saudi Arabia’s transformative Vision 2030 era, where healthcare accessibility and quality are paramount. I collaborated with multidisciplinary teams to integrate tele-dentistry services for remote communities—directly mirroring the Kingdom’s strategic focus on expanding healthcare reach across all regions. My work was consistently recognized for its alignment with the Ministry of Health’s standards, including rigorous adherence to infection control protocols mandated under Saudi regulatory frameworks.</w:t>
      </w:r>
    </w:p>
    <w:bookmarkEnd w:id="21"/>
    <w:bookmarkStart w:id="22" w:name="X59c4d4bf3451f0cb449f5741db9066bb9c316e2"/>
    <w:p>
      <w:pPr>
        <w:pStyle w:val="Heading2"/>
      </w:pPr>
      <w:r>
        <w:t xml:space="preserve">Cultural Competency and Community Commitment</w:t>
      </w:r>
    </w:p>
    <w:p>
      <w:pPr>
        <w:pStyle w:val="FirstParagraph"/>
      </w:pPr>
      <w:r>
        <w:t xml:space="preserve">Understanding that exceptional dental care transcends clinical skill in Saudi Arabia, I have cultivated deep cultural fluency. Fluent in Arabic (with professional proficiency in medical terminology), I’ve consistently provided patient-centered communication that respects Saudi customs, including gender-specific care protocols and family-inclusive consultations—practices deeply valued by our communities. During my tenure at Riyadh’s King Khalid University Hospital, I spearheaded a community outreach program targeting underserved neighborhoods. This initiative included free oral screenings for women and children, conducted in accordance with local modesty standards, reaching over 500 families in its first year. These experiences reinforced my belief that as a dentist in Riyadh, my role extends beyond treatment to building trust within the social fabric of Saudi society.</w:t>
      </w:r>
    </w:p>
    <w:bookmarkEnd w:id="22"/>
    <w:bookmarkStart w:id="23" w:name="X258d461e1b252674bd2fed443301bed4be3d421"/>
    <w:p>
      <w:pPr>
        <w:pStyle w:val="Heading2"/>
      </w:pPr>
      <w:r>
        <w:t xml:space="preserve">Adaptation to Riyadh’s Dynamic Dental Landscape</w:t>
      </w:r>
    </w:p>
    <w:p>
      <w:pPr>
        <w:pStyle w:val="FirstParagraph"/>
      </w:pPr>
      <w:r>
        <w:t xml:space="preserve">Riyadh represents a vibrant confluence of tradition and modernity where dental innovation thrives. I am particularly drawn to the city’s rapid development in specialized care facilities, such as the upcoming King Abdullah Medical City expansion, which prioritizes patient experience through technology like intraoral scanners and AI-assisted diagnostics—tools I have mastered during my advanced training. Saudi Arabia’s focus on reducing oral health disparities through national programs like "Salam" (Healthy Living) resonates powerfully with my professional ethos. My approach integrates preventive education into every interaction, teaching patients about the importance of fluoride use in hard water regions and dietary adjustments for diabetes prevention—a critical concern given Saudi Arabia’s rising diabetes prevalence.</w:t>
      </w:r>
    </w:p>
    <w:bookmarkEnd w:id="23"/>
    <w:bookmarkStart w:id="24" w:name="Xc1a2544e07a4509bf3a5de0f154327716e1cbf5"/>
    <w:p>
      <w:pPr>
        <w:pStyle w:val="Heading2"/>
      </w:pPr>
      <w:r>
        <w:t xml:space="preserve">Personal Values Driving Professional Purpose</w:t>
      </w:r>
    </w:p>
    <w:p>
      <w:pPr>
        <w:pStyle w:val="FirstParagraph"/>
      </w:pPr>
      <w:r>
        <w:t xml:space="preserve">My motivation as a dentist is rooted in the Islamic principle of preserving health as a sacred trust (Amanah). This philosophy guides every decision I make, from recommending cost-effective treatments that align with Saudi healthcare affordability goals to prioritizing patient comfort during procedures. I believe that effective dentistry in Riyadh requires patience, empathy, and meticulous attention—qualities honed through managing high-stress cases like complex pediatric dental anxiety. In my personal time, I actively participate in dental volunteer missions for Hajj pilgrims at the King Abdullah Specialized Hospital for Children in Makkah, further solidifying my commitment to serving Saudi communities with dignity.</w:t>
      </w:r>
    </w:p>
    <w:bookmarkEnd w:id="24"/>
    <w:bookmarkStart w:id="25" w:name="Xfa7943e99d4baf2608cba6161a95f9eda909f71"/>
    <w:p>
      <w:pPr>
        <w:pStyle w:val="Heading2"/>
      </w:pPr>
      <w:r>
        <w:t xml:space="preserve">Future Vision: Contributing to Riyadh’s Dental Excellence</w:t>
      </w:r>
    </w:p>
    <w:p>
      <w:pPr>
        <w:pStyle w:val="FirstParagraph"/>
      </w:pPr>
      <w:r>
        <w:t xml:space="preserve">I envision myself as a proactive contributor within Riyadh’s dental community, not merely as a practitioner but as an advocate for elevated standards. I am eager to mentor junior dental staff at leading institutions like the College of Dentistry, University of Riyadh, fostering the next generation of Saudi dentists who will embody both technical excellence and cultural wisdom. Furthermore, I plan to collaborate with local health authorities on developing culturally tailored oral hygiene campaigns—such as Ramadan-focused toothbrushing initiatives—to enhance public health outcomes across neighborhoods from Al Olaya to King Abdullah Financial District.</w:t>
      </w:r>
    </w:p>
    <w:p>
      <w:pPr>
        <w:pStyle w:val="BodyText"/>
      </w:pPr>
      <w:r>
        <w:t xml:space="preserve">With profound respect for the Kingdom’s healthcare vision and an unshakable dedication to patient well-being,</w:t>
      </w:r>
    </w:p>
    <w:p>
      <w:pPr>
        <w:pStyle w:val="BodyText"/>
      </w:pPr>
      <w:r>
        <w:rPr>
          <w:bCs/>
          <w:b/>
        </w:rPr>
        <w:t xml:space="preserve">[Your Full Name]</w:t>
      </w:r>
    </w:p>
    <w:p>
      <w:pPr>
        <w:pStyle w:val="BodyText"/>
      </w:pPr>
      <w:r>
        <w:t xml:space="preserve">Dentist | Certified by Saudi Commission for Health Specialties (SCFHS)</w:t>
      </w:r>
    </w:p>
    <w:bookmarkEnd w:id="25"/>
    <w:bookmarkStart w:id="26" w:name="X6e1e4cd0d45a1adf5e0486b3c3f3751c923e348"/>
    <w:p>
      <w:pPr>
        <w:pStyle w:val="Heading2"/>
      </w:pPr>
      <w:r>
        <w:t xml:space="preserve">Conclusion: A Commitment Anchored in Riyadh</w:t>
      </w:r>
    </w:p>
    <w:p>
      <w:pPr>
        <w:pStyle w:val="FirstParagraph"/>
      </w:pPr>
      <w:r>
        <w:t xml:space="preserve">This Personal Statement encapsulates my journey as a dentist who has chosen to dedicate his career to the Kingdom’s most vital resource—its people. I am not merely seeking employment in Saudi Arabia; I am committed to becoming an integral part of Riyadh’s healthcare narrative. The convergence of my academic rigor, clinical innovation, cultural sensitivity, and alignment with Vision 2030 makes me uniquely positioned to enhance dental care standards in this dynamic city. As a dentist serving Riyadh today and tomorrow, I pledge to uphold the highest ethical standards while advancing oral health as a cornerstone of Saudi Arabia’s thriving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Riyadh, Saudi Arabia</dc:title>
  <dc:creator/>
  <dc:language>en</dc:language>
  <cp:keywords/>
  <dcterms:created xsi:type="dcterms:W3CDTF">2026-05-01T00:20:10Z</dcterms:created>
  <dcterms:modified xsi:type="dcterms:W3CDTF">2026-05-01T00:20:10Z</dcterms:modified>
</cp:coreProperties>
</file>

<file path=docProps/custom.xml><?xml version="1.0" encoding="utf-8"?>
<Properties xmlns="http://schemas.openxmlformats.org/officeDocument/2006/custom-properties" xmlns:vt="http://schemas.openxmlformats.org/officeDocument/2006/docPropsVTypes"/>
</file>