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Dental</w:t>
      </w:r>
      <w:r>
        <w:t xml:space="preserve"> </w:t>
      </w:r>
      <w:r>
        <w:t xml:space="preserve">Professional</w:t>
      </w:r>
      <w:r>
        <w:t xml:space="preserve"> </w:t>
      </w:r>
      <w:r>
        <w:t xml:space="preserve">Application</w:t>
      </w:r>
      <w:r>
        <w:t xml:space="preserve"> </w:t>
      </w:r>
      <w:r>
        <w:t xml:space="preserve">for</w:t>
      </w:r>
      <w:r>
        <w:t xml:space="preserve"> </w:t>
      </w:r>
      <w:r>
        <w:t xml:space="preserve">Madrid,</w:t>
      </w:r>
      <w:r>
        <w:t xml:space="preserve"> </w:t>
      </w:r>
      <w:r>
        <w:t xml:space="preserve">Spain</w:t>
      </w:r>
    </w:p>
    <w:bookmarkStart w:id="20" w:name="Xe1494b972ca89a892d1c0033c09db4c44b70805"/>
    <w:p>
      <w:pPr>
        <w:pStyle w:val="Heading1"/>
      </w:pPr>
      <w:r>
        <w:t xml:space="preserve">Personal Statement for Dental Professional Application in Madrid, Spain</w:t>
      </w:r>
    </w:p>
    <w:p>
      <w:pPr>
        <w:pStyle w:val="FirstParagraph"/>
      </w:pPr>
      <w:r>
        <w:t xml:space="preserve">From the moment I first observed a dentist restoring a child's smile during my university dental clinic externship, I knew my vocation would be rooted in the profound intersection of science and human connection. Today, with over eight years of comprehensive clinical experience across diverse healthcare settings, I stand ready to contribute my expertise as a dedicated dentist within Madrid's vibrant healthcare ecosystem. This personal statement articulates not merely my professional qualifications, but my deep-seated commitment to integrating seamlessly into Spain's esteemed dental community while advancing the highest standards of patient-centered care in the heart of Madrid.</w:t>
      </w:r>
    </w:p>
    <w:p>
      <w:pPr>
        <w:pStyle w:val="BodyText"/>
      </w:pPr>
      <w:r>
        <w:t xml:space="preserve">My academic foundation was established at the University of Barcelona's Faculty of Medicine and Stomatology, where I earned my Doctorate in Dentistry with honors. The rigorous curriculum immersed me in both classical European dental methodologies and contemporary evidence-based practices – a perfect preparation for Spain's evolving healthcare landscape. During my clinical rotations at Hospital Clinic de Barcelona, I collaborated with multidisciplinary teams managing complex cases involving implantology, pediatric dentistry, and periodontal regeneration. Crucially, I dedicated significant time to understanding Spain's unique public-private dental care model through partnerships with Madrid-based institutions like the Comunidad de Madrid's Health Service (SERMAS), gaining firsthand insight into how public health initiatives complement private practice excellence.</w:t>
      </w:r>
    </w:p>
    <w:p>
      <w:pPr>
        <w:pStyle w:val="BodyText"/>
      </w:pPr>
      <w:r>
        <w:t xml:space="preserve">What distinguishes my approach is my deliberate cultivation of cross-cultural competency – an essential asset for thriving in Madrid's diverse patient population. While practicing in multicultural London, I developed nuanced communication strategies to bridge language barriers and cultural differences, particularly with Iberian and Latin American communities. This experience taught me that effective dental care transcends technical skill; it requires understanding how cultural perceptions of oral health influence treatment adherence. In Madrid, where patients value both clinical precision and empathetic engagement, I have refined my ability to explain complex procedures using clear Castilian Spanish (I hold DELE C1 certification) while respecting traditional values around family-centered healthcare decisions.</w:t>
      </w:r>
    </w:p>
    <w:p>
      <w:pPr>
        <w:pStyle w:val="BodyText"/>
      </w:pPr>
      <w:r>
        <w:t xml:space="preserve">My professional philosophy centers on preventative excellence – a principle deeply aligned with Spain's National Health System priorities. During my tenure at the Dental Center of Barcelona, I spearheaded a community outreach program focusing on early caries detection for underserved populations, mirroring Madrid's "Salud Oral para Todos" initiative. This experience demonstrated how proactive dental education prevents costly emergencies while building patient trust – a critical consideration in Madrid where public health initiatives increasingly emphasize prevention over reactive care. I am particularly inspired by the city's innovative approach to integrating oral health into primary care, a model I aim to contribute to through my practice at Madrid's leading clinics.</w:t>
      </w:r>
    </w:p>
    <w:p>
      <w:pPr>
        <w:pStyle w:val="BodyText"/>
      </w:pPr>
      <w:r>
        <w:t xml:space="preserve">The decision to pursue my career in Madrid is not merely geographical; it represents a strategic alignment with Spain's evolving dental standards. Having closely followed the Spanish Dental Association (COED) advancements in digital dentistry and minimally invasive techniques, I have actively pursued certifications including CAD/CAM technology and laser periodontal therapy – skills directly applicable to Madrid's cutting-edge dental centers. I am particularly enthusiastic about contributing to the city's growing focus on sustainable dentistry; at my current practice in London, I implemented eco-friendly sterilization protocols that reduced waste by 40%, a methodology I would bring to Madrid's environmentally conscious healthcare environment.</w:t>
      </w:r>
    </w:p>
    <w:p>
      <w:pPr>
        <w:pStyle w:val="BodyText"/>
      </w:pPr>
      <w:r>
        <w:t xml:space="preserve">Beyond clinical expertise, I recognize Madrid demands exceptional adaptability within Spain's unique professional framework. During my cultural immersion program in Valencia, I navigated the intricacies of Spanish work-life balance (sobremesa culture) while maintaining rigorous clinical standards – a skill vital for thriving in Madrid's collaborative yet demanding healthcare environment. My understanding of Spain's dental regulatory landscape is equally comprehensive: I have completed the mandatory documentation process for foreign dentists through the Ministry of Health, securing provisional recognition under Resolution 1745/2020, and am actively pursuing full registration with the Madrid Dental Association (Colegio Oficial de Odontólogos y Estomatólogos de Madrid). This proactive approach ensures immediate compliance while demonstrating my respect for Spain's professional governance.</w:t>
      </w:r>
    </w:p>
    <w:p>
      <w:pPr>
        <w:pStyle w:val="BodyText"/>
      </w:pPr>
      <w:r>
        <w:t xml:space="preserve">Madrid, as a global city where ancient tradition meets modern innovation, presents the ideal environment to merge my clinical passion with cultural immersion. I envision contributing to community health projects like those at Madrid's Hospital Universitario La Paz, where dental care integrates with chronic disease management – a holistic model increasingly vital for Spain's aging population. My fluency in Spanish and familiarity with Madrid's social fabric (having lived in the Salamanca district during my university exchange) allows me to engage authentically with neighborhoods ranging from the historic Lavapiés to the cosmopolitan Retiro, where patient demographics require culturally responsive care.</w:t>
      </w:r>
    </w:p>
    <w:p>
      <w:pPr>
        <w:pStyle w:val="BodyText"/>
      </w:pPr>
      <w:r>
        <w:t xml:space="preserve">Crucially, I embrace Spain's dental ethos that places patient dignity at its core. During my time at Hospital de la Princesa in Madrid (during my rotation), I witnessed how gentle communication transformed anxious patients into advocates for their oral health. This reinforced my belief that a dentist's greatest tool is not the drill, but the ability to build trust through active listening – a skill I've honed through continuous training in medical humanities at the Universidad Complutense de Madrid. In Madrid where family relationships influence healthcare decisions, I am prepared to extend consultations to include relatives when appropriate, fostering collective understanding of treatment plans.</w:t>
      </w:r>
    </w:p>
    <w:p>
      <w:pPr>
        <w:pStyle w:val="BodyText"/>
      </w:pPr>
      <w:r>
        <w:t xml:space="preserve">As I prepare to contribute my skills within Spain's dynamic dental landscape, I bring not just clinical competence but a profound appreciation for Madrid's unique healthcare culture. My journey from the dental clinics of Barcelona to the heart of Spain's capital has been purposeful – each experience preparing me to elevate patient care through technical mastery, cultural intelligence, and unwavering commitment to Spain's health values. I am eager to join Madrid's dental community as a practitioner who respects tradition while embracing innovation, dedicated not only to restoring smiles but strengthening the city's vision of comprehensive oral healthcare for all residents. My application represents more than a career move; it is the fulfillment of a decade-long aspiration to serve within Spain's most vibrant and culturally rich medical environment.</w:t>
      </w:r>
    </w:p>
    <w:p>
      <w:pPr>
        <w:pStyle w:val="BodyText"/>
      </w:pPr>
      <w:r>
        <w:t xml:space="preserve">With profound respect for Madrid's dental heritage and future,</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Dental Professional Application for Madrid, Spain</dc:title>
  <dc:creator/>
  <dc:language>en</dc:language>
  <cp:keywords/>
  <dcterms:created xsi:type="dcterms:W3CDTF">2026-09-25T09:26:50Z</dcterms:created>
  <dcterms:modified xsi:type="dcterms:W3CDTF">2026-09-25T09:26:50Z</dcterms:modified>
</cp:coreProperties>
</file>

<file path=docProps/custom.xml><?xml version="1.0" encoding="utf-8"?>
<Properties xmlns="http://schemas.openxmlformats.org/officeDocument/2006/custom-properties" xmlns:vt="http://schemas.openxmlformats.org/officeDocument/2006/docPropsVTypes"/>
</file>