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for</w:t>
      </w:r>
      <w:r>
        <w:t xml:space="preserve"> </w:t>
      </w:r>
      <w:r>
        <w:t xml:space="preserve">Sudan</w:t>
      </w:r>
      <w:r>
        <w:t xml:space="preserve"> </w:t>
      </w:r>
      <w:r>
        <w:t xml:space="preserve">Khartoum</w:t>
      </w:r>
    </w:p>
    <w:bookmarkStart w:id="20" w:name="X9bb4c3da694a54af4eab9ed9224ebfc1ee91659"/>
    <w:p>
      <w:pPr>
        <w:pStyle w:val="Heading1"/>
      </w:pPr>
      <w:r>
        <w:t xml:space="preserve">Personal Statement: A Lifelong Commitment to Oral Health in Sudan Khartoum</w:t>
      </w:r>
    </w:p>
    <w:p>
      <w:pPr>
        <w:pStyle w:val="FirstParagraph"/>
      </w:pPr>
      <w:r>
        <w:t xml:space="preserve">From the moment I first witnessed the transformative power of a compassionate dental examination during my childhood in a rural Egyptian village, I knew my path would be defined by service. Today, as I prepare to dedicate my career as a dentist to the people of Sudan Khartoum, that early spark has evolved into an unwavering commitment rooted in cultural empathy, clinical excellence, and a profound understanding of the unique oral health challenges facing this vibrant yet underserved metropolis. This Personal Statement articulates not merely my professional qualifications, but my deep-seated resolve to become an integral part of improving oral health outcomes across Sudan Khartoum.</w:t>
      </w:r>
    </w:p>
    <w:p>
      <w:pPr>
        <w:pStyle w:val="BodyText"/>
      </w:pPr>
      <w:r>
        <w:t xml:space="preserve">Sudan Khartoum, the heartland of our nation and a city pulsating with cultural richness and demographic complexity, faces significant barriers to accessible dental care. With a dentist-to-population ratio far below global standards—often exceeding 1:200,000 in underserved areas—I have dedicated myself to addressing this critical gap. My academic journey at [Your Dental School Name] was not just about mastering procedures; it was about understanding the social determinants of health that define the Sudanese context. Courses in community dentistry focused extensively on resource-limited settings, analyzing data from WHO reports highlighting how dental disease disproportionately affects low-income families in cities like Khartoum. I studied Sudan’s National Oral Health Program and its challenges: fragmented services, limited preventive education in schools, and the overwhelming burden of untreated caries and periodontal disease among adults. This knowledge moved beyond textbooks; it ignited a purpose-driven perspective essential for any dentist serving Sudan Khartoum.</w:t>
      </w:r>
    </w:p>
    <w:p>
      <w:pPr>
        <w:pStyle w:val="BodyText"/>
      </w:pPr>
      <w:r>
        <w:t xml:space="preserve">My clinical training was deliberately chosen to align with Sudanese realities. During my internship at [Hospital/Clinic Name in Egypt or Region], I worked extensively with migrant communities facing language barriers and financial constraints—experiences that directly mirrored the challenges of Khartoum’s diverse populations, including displaced families from conflict zones like Darfur and Blue Nile. I initiated a simple yet effective "Smile for All" mobile outreach project in an underserved neighborhood. We provided basic cleanings, fluoride varnishes, and oral hygiene education using pictorial guides to overcome literacy barriers—practices I know would resonate deeply in Khartoum’s informal settlements like Omdurman or the outskirts of Khartoum City. Witnessing a young mother regain her confidence after restoring a decayed front tooth she’d hidden for years was my most powerful lesson: dentistry is not merely technical; it is about dignity, opportunity, and healing that empowers individuals to engage fully with their community. This experience cemented my belief that effective dental care in Sudan Khartoum must be patient-centered, culturally sensitive, and delivered with humility.</w:t>
      </w:r>
    </w:p>
    <w:p>
      <w:pPr>
        <w:pStyle w:val="BodyText"/>
      </w:pPr>
      <w:r>
        <w:t xml:space="preserve">What sets me apart as a dentist committed to Sudan Khartoum is not just clinical skill, but a strategic vision for sustainable impact within this specific context. I recognize that the future of oral health in Khartoum requires moving beyond reactive treatment to proactive community engagement. I propose collaborating with the Sudan Ministry of Health and local NGOs like Al-Khair Foundation or SUDAN Dental Association to integrate preventive care into existing community structures—such as women’s cooperatives, schools, and mosques. My plan includes developing Arabic-language educational modules on oral hygiene for teachers and community health workers, focusing on affordable home remedies (like miswak) alongside modern practices. I am eager to establish a low-cost screening program targeting high-risk groups: children in public schools with limited dental access, elderly residents in Khartoum’s older neighborhoods, and women during prenatal care visits at local health centers. My goal is not just to treat symptoms but to foster a lasting culture of oral wellness throughout Sudan Khartoum.</w:t>
      </w:r>
    </w:p>
    <w:p>
      <w:pPr>
        <w:pStyle w:val="BodyText"/>
      </w:pPr>
      <w:r>
        <w:t xml:space="preserve">I am acutely aware that serving as a dentist in Sudan Khartoum demands more than clinical expertise—it requires deep respect for local customs, resilience in resource-constrained environments, and an ability to build trust. Having spent time in Khartoum during my studies (if applicable) or through dedicated cultural immersion workshops on Sudanese social dynamics, I understand the significance of family involvement in healthcare decisions and the importance of respecting traditional healing practices while integrating evidence-based dentistry. I am fluent in Arabic (with proficiency in Sudanese dialect), enabling clear communication and fostering genuine rapport with patients—a necessity for ethical practice in Khartoum’s diverse communities.</w:t>
      </w:r>
    </w:p>
    <w:p>
      <w:pPr>
        <w:pStyle w:val="BodyText"/>
      </w:pPr>
      <w:r>
        <w:t xml:space="preserve">My ultimate aspiration is to become a pillar within Sudan Khartoum's dental landscape, contributing not only through direct patient care but also through mentoring the next generation of dentists. I envision establishing a small training hub at a community clinic, where I can share my knowledge on efficient clinical techniques suitable for resource-limited settings and encourage other professionals to commit to underserved areas of Khartoum. In Sudan, where healthcare access is often dictated by geography and wealth, every dentist must be a catalyst for equity. I am prepared to work long hours in mobile clinics, navigate infrastructure limitations with creativity, and advocate tirelessly for policies that prioritize oral health as fundamental to overall well-being.</w:t>
      </w:r>
    </w:p>
    <w:p>
      <w:pPr>
        <w:pStyle w:val="BodyText"/>
      </w:pPr>
      <w:r>
        <w:t xml:space="preserve">This Personal Statement is more than a formality; it is a promise. A promise to bring my skills, empathy, and relentless dedication as a dentist to the people of Sudan Khartoum. I will honor the trust placed in me by ensuring every patient leaves not just with improved oral health, but with renewed hope and confidence—knowing that their smile matters deeply within this city’s tapestry. Sudan Khartoum is not just a location on a map; it is my chosen home for service, where I will build my professional legacy by transforming smiles and lives, one patient at a time.</w:t>
      </w:r>
    </w:p>
    <w:p>
      <w:pPr>
        <w:pStyle w:val="BodyText"/>
      </w:pPr>
      <w:r>
        <w:t xml:space="preserve">With profound respect for Sudan’s heritage and unwavering commitment to its health needs, I am ready to serve as your dentist in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for Sudan Khartoum</dc:title>
  <dc:creator/>
  <dc:language>en</dc:language>
  <cp:keywords/>
  <dcterms:created xsi:type="dcterms:W3CDTF">2026-07-20T14:23:57Z</dcterms:created>
  <dcterms:modified xsi:type="dcterms:W3CDTF">2026-07-20T14:23:57Z</dcterms:modified>
</cp:coreProperties>
</file>

<file path=docProps/custom.xml><?xml version="1.0" encoding="utf-8"?>
<Properties xmlns="http://schemas.openxmlformats.org/officeDocument/2006/custom-properties" xmlns:vt="http://schemas.openxmlformats.org/officeDocument/2006/docPropsVTypes"/>
</file>