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842ebd58754fe9d1997bd894f7f9f066b81e69c"/>
    <w:p>
      <w:pPr>
        <w:pStyle w:val="Heading1"/>
      </w:pPr>
      <w:r>
        <w:t xml:space="preserve">Personal Statement: Commitment to Transforming Oral Healthcare in Tanzania Dar es Salaam</w:t>
      </w:r>
    </w:p>
    <w:p>
      <w:pPr>
        <w:pStyle w:val="FirstParagraph"/>
      </w:pPr>
      <w:r>
        <w:t xml:space="preserve">From the moment I first held a dental mirror during my undergraduate studies in Nairobi, I knew my purpose would be rooted in serving communities where access to quality dental care remains a critical challenge. Today, that purpose has crystallized into an unwavering commitment to practice as a dedicated Dentist in Tanzania Dar es Salaam—a city of vibrant energy, profound cultural richness, and pressing public health needs. This Personal Statement articulates my professional journey, values, and vision for contributing meaningfully to the dental healthcare ecosystem of Dar es Salaam.</w:t>
      </w:r>
    </w:p>
    <w:p>
      <w:pPr>
        <w:pStyle w:val="BodyText"/>
      </w:pPr>
      <w:r>
        <w:t xml:space="preserve">My decision to pursue dentistry was deeply influenced by witnessing disparities in oral health outcomes during volunteer work at rural clinics across East Africa. In Tanzania, I observed how preventable conditions like severe dental caries, periodontal disease, and oral cancers disproportionately affected low-income populations in urban centers like Dar es Salaam. Many patients traveled hours from peripheral wards such as Kigamboni or Ubungo to reach overburdened public facilities on Mwanza Road, often arriving in excruciating pain after delaying care due to cost or misinformation. These experiences ignited my resolve to become a Dentist who bridges this gap—not merely as a clinician, but as an advocate and educator embedded within the community. I understood that sustainable change requires more than technical skill; it demands cultural humility, contextual awareness, and partnership with Tanzanian healthcare workers.</w:t>
      </w:r>
    </w:p>
    <w:p>
      <w:pPr>
        <w:pStyle w:val="BodyText"/>
      </w:pPr>
      <w:r>
        <w:t xml:space="preserve">During my dental degree at Muhimbili University of Health and Allied Sciences (MUHAS) in Dar es Salaam, I immersed myself in coursework and clinical rotations focused on community dentistry. I actively participated in the university’s outreach program to Kariakoo Market, providing basic preventive care like fluoride applications and oral hygiene education to street vendors. This work revealed how deeply oral health intersects with daily life: a tailor unable to work due to an abscess; a mother whose child’s decayed teeth affected nutrition and school performance. I learned Swahili phrases like "Soma kwa mawazo" (read with understanding) not just as vocabulary, but as a philosophy for patient communication. My internship at the Dar es Salaam Municipal Council’s dental clinic further honed my ability to work within Tanzania’s public health framework—managing high patient volumes, prioritizing urgent cases under resource constraints, and collaborating with nurses trained in basic oral health promotion.</w:t>
      </w:r>
    </w:p>
    <w:p>
      <w:pPr>
        <w:pStyle w:val="BodyText"/>
      </w:pPr>
      <w:r>
        <w:t xml:space="preserve">What distinguishes my approach is a commitment to *contextualized* dentistry. In Dar es Salaam, where 70% of the population relies on public facilities (per WHO Tanzania 2023 data) and dental workforce shortages persist, I prioritize solutions that align with local realities. For instance, I’ve developed low-cost oral health workshops using locally sourced materials—such as coconut oil for fluoride-free remineralization demonstrations—to educate communities in Kibaha and Mbagala. I also advocate for integrating oral health into maternal child health programs, recognizing that untreated dental disease in pregnant women correlates with preterm birth risks. As a Dentist, I refuse to impose Western models; instead, I adapt evidence-based practices to Tanzania’s social fabric—like using mobile clinics (boda-boda bicycles carrying portable equipment) for remote wards in Ilala District. My goal is not just to treat teeth but to empower communities with knowledge that they can sustain beyond my clinical visits.</w:t>
      </w:r>
    </w:p>
    <w:p>
      <w:pPr>
        <w:pStyle w:val="BodyText"/>
      </w:pPr>
      <w:r>
        <w:t xml:space="preserve">My professional philosophy centers on three pillars essential for success in Tanzania Dar es Salaam: **community partnership**, **adaptive resourcefulness**, and **long-term commitment**. I’ve witnessed how Tanzanian patients respond most positively when care is delivered with respect for their lived experiences—not as "patients" but as individuals navigating complex economic and cultural landscapes. This means listening to a fishmonger’s concerns about dental costs before proposing treatment, or collaborating with local *mama* (mother) health workers to debunk myths about tooth extraction. Resourcefulness is non-negotiable in Dar es Salaam’s healthcare environment; I’ve trained in managing equipment shortages by mastering hand instruments and prioritizing preventive care over costly procedures. Most importantly, I am not a "temporary foreigner." Having chosen Tanzania as my professional home since graduation, I am committed to growing with the city—through continuous learning (like ongoing training in oral cancer screening via the Tanzania Dental Association), mentoring junior colleagues, and advocating for policy changes that improve dental access at district levels.</w:t>
      </w:r>
    </w:p>
    <w:p>
      <w:pPr>
        <w:pStyle w:val="BodyText"/>
      </w:pPr>
      <w:r>
        <w:t xml:space="preserve">As Dar es Salaam expands rapidly—a city projected to house 15 million people by 2035—the demand for ethical, skilled Dentists who understand local nuances will intensify. I envision myself as part of the solution: working in a public-private partnership clinic that serves both government-insured patients and self-paying clients, with revenue funding free mobile units for informal settlements. My ultimate ambition is to establish a training hub at a Dar es Salaam teaching hospital where Tanzanian dental students learn community-focused dentistry through hands-on mentorship, not just theory. This vision aligns with Tanzania’s National Health Policy 2023-2030, which prioritizes "health for all" through decentralized services.</w:t>
      </w:r>
    </w:p>
    <w:p>
      <w:pPr>
        <w:pStyle w:val="BodyText"/>
      </w:pPr>
      <w:r>
        <w:t xml:space="preserve">In closing, my journey as a Dentist has been shaped by Tanzania Dar es Salaam’s resilience and beauty—its bustling markets where smiles are shared freely, its families who find hope in simple dental care. This Personal Statement is not merely an application; it is a pledge to dedicate my expertise to this city’s health. I am ready to step into your practice as a compassionate clinician, a collaborative team member, and an unwavering ally for every Tanzanian who deserves to smile without pain or shame. My hands are trained. My heart is committed. And my future is here—in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Dar es Salaam, Tanzania</dc:title>
  <dc:creator/>
  <cp:keywords/>
  <dcterms:created xsi:type="dcterms:W3CDTF">2026-07-23T10:05:40Z</dcterms:created>
  <dcterms:modified xsi:type="dcterms:W3CDTF">2026-07-23T10:05:40Z</dcterms:modified>
</cp:coreProperties>
</file>

<file path=docProps/custom.xml><?xml version="1.0" encoding="utf-8"?>
<Properties xmlns="http://schemas.openxmlformats.org/officeDocument/2006/custom-properties" xmlns:vt="http://schemas.openxmlformats.org/officeDocument/2006/docPropsVTypes"/>
</file>