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Thailand</w:t>
      </w:r>
      <w:r>
        <w:t xml:space="preserve"> </w:t>
      </w:r>
      <w:r>
        <w:t xml:space="preserve">Bangkok</w:t>
      </w:r>
    </w:p>
    <w:bookmarkStart w:id="25" w:name="X427059755c78543a9161727e1c9039530887fff"/>
    <w:p>
      <w:pPr>
        <w:pStyle w:val="Heading1"/>
      </w:pPr>
      <w:r>
        <w:t xml:space="preserve">Personal Statement for Dentist Position in Thailand Bangkok</w:t>
      </w:r>
    </w:p>
    <w:p>
      <w:pPr>
        <w:pStyle w:val="FirstParagraph"/>
      </w:pPr>
      <w:r>
        <w:t xml:space="preserve">As a dedicated and compassionate dental professional, I am writing this Personal Statement to express my profound enthusiasm for contributing my clinical expertise and patient-centered approach to the vibrant healthcare landscape of Thailand Bangkok. With over eight years of comprehensive experience in general dentistry, advanced restorative procedures, and community oral health initiatives, I have cultivated a deep understanding of what it takes to excel as a Dentist in dynamic urban environments—making Thailand Bangkok an ideal setting for my professional growth and service to patients.</w:t>
      </w:r>
    </w:p>
    <w:bookmarkStart w:id="20" w:name="X3d0033c125d49cd843e7cbefd4375ace709985d"/>
    <w:p>
      <w:pPr>
        <w:pStyle w:val="Heading2"/>
      </w:pPr>
      <w:r>
        <w:t xml:space="preserve">Foundational Commitment to Dental Excellence</w:t>
      </w:r>
    </w:p>
    <w:p>
      <w:pPr>
        <w:pStyle w:val="FirstParagraph"/>
      </w:pPr>
      <w:r>
        <w:t xml:space="preserve">My journey began during dental school at the University of Melbourne, where I graduated with honors in 2016. The rigorous curriculum emphasized evidence-based practice, ethical patient care, and cultural sensitivity—foundations I have since applied across diverse clinical settings. As a Dentist in Singapore for five years, I managed complex cases including full-mouth rehabilitation, implantology, and pediatric dentistry while navigating a multicultural patient base. This experience taught me that effective dental care transcends technical skill; it requires active listening, clear communication across language barriers, and an empathetic approach to alleviate patient anxiety—a philosophy I now intend to bring to Thailand Bangkok.</w:t>
      </w:r>
    </w:p>
    <w:bookmarkEnd w:id="20"/>
    <w:bookmarkStart w:id="21" w:name="X2607c83d27b676a549ae26fa211ab5d6fb0e0aa"/>
    <w:p>
      <w:pPr>
        <w:pStyle w:val="Heading2"/>
      </w:pPr>
      <w:r>
        <w:t xml:space="preserve">Why Thailand Bangkok? Cultural and Professional Alignment</w:t>
      </w:r>
    </w:p>
    <w:p>
      <w:pPr>
        <w:pStyle w:val="FirstParagraph"/>
      </w:pPr>
      <w:r>
        <w:t xml:space="preserve">Thailand Bangkok represents a unique convergence of traditional healing practices and cutting-edge dental technology. Having visited the city multiple times for international dental conferences, I was deeply impressed by its progressive healthcare infrastructure and warm hospitality culture. The Thai people’s profound respect for community well-being aligns perfectly with my core values as a Dentist. In Thailand Bangkok, oral health is increasingly recognized not merely as a medical concern but as integral to overall quality of life—especially in densely populated urban centers where preventive care can significantly reduce systemic health disparities.</w:t>
      </w:r>
    </w:p>
    <w:p>
      <w:pPr>
        <w:pStyle w:val="BodyText"/>
      </w:pPr>
      <w:r>
        <w:t xml:space="preserve">What excites me most about practicing in Thailand Bangkok is the opportunity to bridge global dental standards with local cultural context. Unlike many Western clinics, Thai patients often prefer holistic treatment approaches that consider family dynamics and spiritual well-being alongside clinical outcomes. As a Dentist trained in both Western protocols and cross-cultural communication, I am eager to collaborate with local healthcare providers to develop community-focused oral health programs—such as school-based fluoride initiatives or affordable dental camps in underserved neighborhoods of Bangkok—that reflect Thai societal values while meeting international standards.</w:t>
      </w:r>
    </w:p>
    <w:bookmarkEnd w:id="21"/>
    <w:bookmarkStart w:id="22" w:name="adaptation-to-thailands-dental-landscape"/>
    <w:p>
      <w:pPr>
        <w:pStyle w:val="Heading2"/>
      </w:pPr>
      <w:r>
        <w:t xml:space="preserve">Adaptation to Thailand's Dental Landscape</w:t>
      </w:r>
    </w:p>
    <w:p>
      <w:pPr>
        <w:pStyle w:val="FirstParagraph"/>
      </w:pPr>
      <w:r>
        <w:t xml:space="preserve">I have proactively prepared for this transition by studying Thai healthcare regulations, completing a certified course in Southeast Asian Medical Ethics, and learning basic Thai dental terminology. I understand that in Thailand Bangkok, patients often seek dentists who not only possess technical mastery but also demonstrate humility and respect for local customs—such as presenting gifts during first consultations or observing traditional wellness practices like herbal remedies alongside conventional treatments. My volunteer work at a community clinic in Chiang Mai (2019) solidified my ability to adapt quickly: I co-designed a patient education program using visual aids to overcome language barriers, resulting in a 40% increase in preventive care follow-ups.</w:t>
      </w:r>
    </w:p>
    <w:p>
      <w:pPr>
        <w:pStyle w:val="BodyText"/>
      </w:pPr>
      <w:r>
        <w:t xml:space="preserve">Furthermore, I am committed to continuous learning within Thailand’s evolving dental ecosystem. Bangkok hosts pioneering institutions like the Thai Dental Association and Chulalongkorn University’s Dental School—centers where I aim to engage as both a learner and contributor. I plan to pursue certification in Thai-specific procedures such as advanced periodontal therapy for patients with high sugar-consumption diets prevalent in urban Thai cuisine, ensuring my practice remains locally relevant.</w:t>
      </w:r>
    </w:p>
    <w:bookmarkEnd w:id="22"/>
    <w:bookmarkStart w:id="23" w:name="X0d506e1d0b047582d8e54567b9d56e963d926d5"/>
    <w:p>
      <w:pPr>
        <w:pStyle w:val="Heading2"/>
      </w:pPr>
      <w:r>
        <w:t xml:space="preserve">Long-Term Vision: Elevating Dentistry in Thailand Bangkok</w:t>
      </w:r>
    </w:p>
    <w:p>
      <w:pPr>
        <w:pStyle w:val="FirstParagraph"/>
      </w:pPr>
      <w:r>
        <w:t xml:space="preserve">This Personal Statement is more than an application; it is a pledge to become a trusted pillar of Thailand Bangkok’s dental community. My goal extends beyond individual patient care to fostering systemic change: I envision establishing a clinic model that integrates tele-dentistry for rural Thai patients, partnerships with local universities for dental student training, and annual free oral health screenings in Bangkok’s migrant worker communities—a demographic often overlooked in mainstream healthcare.</w:t>
      </w:r>
    </w:p>
    <w:p>
      <w:pPr>
        <w:pStyle w:val="BodyText"/>
      </w:pPr>
      <w:r>
        <w:t xml:space="preserve">As a Dentist, I reject the notion of "one-size-fits-all" care. In Thailand Bangkok, where economic diversity ranges from luxury urban districts to informal settlements, my approach prioritizes affordability without compromising quality. For instance, I have implemented tiered pricing structures in previous practices that allowed low-income patients access to emergency care while maintaining clinic sustainability—a strategy directly applicable to Bangkok’s varied socioeconomic fabric.</w:t>
      </w:r>
    </w:p>
    <w:bookmarkEnd w:id="23"/>
    <w:bookmarkStart w:id="24" w:name="Xa7f883c64a650b508c2ef2614f2c8b8cd15e2f7"/>
    <w:p>
      <w:pPr>
        <w:pStyle w:val="Heading2"/>
      </w:pPr>
      <w:r>
        <w:t xml:space="preserve">Conclusion: A Commitment Anchored in Purpose</w:t>
      </w:r>
    </w:p>
    <w:p>
      <w:pPr>
        <w:pStyle w:val="FirstParagraph"/>
      </w:pPr>
      <w:r>
        <w:t xml:space="preserve">In this Personal Statement, I have detailed my clinical acumen, cultural preparedness, and unwavering dedication to transforming dental care in Thailand Bangkok. I see myself not just as a Dentist providing services, but as an advocate who elevates the profession’s role in Thailand’s national health narrative. The city’s energy—where ancient temples stand beside skyscrapers and street food vendors share sidewalks with modern clinics—mirrors my belief that tradition and innovation can coexist to serve humanity. I am ready to bring my expertise, open heart, and lifelong learning mindset to Bangkok's dental community, where every patient deserves care rooted in dignity.</w:t>
      </w:r>
    </w:p>
    <w:p>
      <w:pPr>
        <w:pStyle w:val="BodyText"/>
      </w:pPr>
      <w:r>
        <w:t xml:space="preserve">Thank you for considering this Personal Statement. I look forward to discussing how my vision as a Dentist aligns with your clinic’s mission in the heart of Thailand Bangkok.</w:t>
      </w:r>
    </w:p>
    <w:p>
      <w:pPr>
        <w:pStyle w:val="BodyText"/>
      </w:pPr>
      <w:r>
        <w:t xml:space="preserve">Sincerely,</w:t>
      </w:r>
      <w:r>
        <w:br/>
      </w:r>
      <w:r>
        <w:t xml:space="preserve">Dr. Ananya Sharma</w:t>
      </w:r>
      <w:r>
        <w:br/>
      </w:r>
      <w:r>
        <w:t xml:space="preserve">Licensed Dentist, Singapore (License #SGLD-2016)</w:t>
      </w:r>
      <w:r>
        <w:br/>
      </w:r>
      <w:r>
        <w:t xml:space="preserve">Certified in International Dental Practice (IDP),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Thailand Bangkok</dc:title>
  <dc:creator/>
  <dc:language>en</dc:language>
  <cp:keywords/>
  <dcterms:created xsi:type="dcterms:W3CDTF">2026-07-20T15:53:39Z</dcterms:created>
  <dcterms:modified xsi:type="dcterms:W3CDTF">2026-07-20T15:53:39Z</dcterms:modified>
</cp:coreProperties>
</file>

<file path=docProps/custom.xml><?xml version="1.0" encoding="utf-8"?>
<Properties xmlns="http://schemas.openxmlformats.org/officeDocument/2006/custom-properties" xmlns:vt="http://schemas.openxmlformats.org/officeDocument/2006/docPropsVTypes"/>
</file>