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0" w:name="X34fad52055284798bbe79d5e96fc958bc948c72"/>
    <w:p>
      <w:pPr>
        <w:pStyle w:val="Heading1"/>
      </w:pPr>
      <w:r>
        <w:t xml:space="preserve">Personal Statement: A Dedicated Path as a Dentist Serving the People of Venezuela Caracas</w:t>
      </w:r>
    </w:p>
    <w:p>
      <w:pPr>
        <w:pStyle w:val="FirstParagraph"/>
      </w:pPr>
      <w:r>
        <w:t xml:space="preserve">The journey toward becoming a dentist has always been deeply personal, rooted in the vibrant yet complex reality of healthcare access within my own community. Growing up on the outskirts of Caracas, Venezuela, I witnessed firsthand how limited resources and systemic challenges profoundly impact dental health—a silent crisis affecting millions. This awareness crystallized my resolve to become not just a</w:t>
      </w:r>
      <w:r>
        <w:t xml:space="preserve"> </w:t>
      </w:r>
      <w:r>
        <w:rPr>
          <w:bCs/>
          <w:b/>
        </w:rPr>
        <w:t xml:space="preserve">Dentist</w:t>
      </w:r>
      <w:r>
        <w:t xml:space="preserve">, but a committed healthcare provider dedicated to serving the unique needs of Venezuelans in Caracas. Today, as I prepare to contribute meaningfully within Venezuela's healthcare landscape, this</w:t>
      </w:r>
      <w:r>
        <w:t xml:space="preserve"> </w:t>
      </w:r>
      <w:r>
        <w:rPr>
          <w:iCs/>
          <w:i/>
        </w:rPr>
        <w:t xml:space="preserve">Personal Statement</w:t>
      </w:r>
      <w:r>
        <w:t xml:space="preserve"> </w:t>
      </w:r>
      <w:r>
        <w:t xml:space="preserve">articulates my professional ethos, qualifications, and unwavering commitment to advancing oral health equity in our beloved capital city.</w:t>
      </w:r>
    </w:p>
    <w:p>
      <w:pPr>
        <w:pStyle w:val="BodyText"/>
      </w:pPr>
      <w:r>
        <w:t xml:space="preserve">My academic foundation was built at the Universidad Central de Venezuela (UCV), where I earned my Doctor of Dental Surgery (DDS) degree. The rigorous curriculum at UCV—renowned for its emphasis on public health and community-based dentistry—equipped me with clinical expertise while instilling a profound understanding of the socio-economic barriers to care prevalent in Venezuela. Courses such as "Dental Public Health in Resource-Limited Settings" and "Oral Disease Epidemiology in Latin America" were pivotal, exposing me to data showing Caracas’ alarming rates of untreated caries and periodontal disease, particularly among low-income families. I recognized that dentistry transcends clinical skill; it demands cultural humility, adaptive problem-solving, and a relentless focus on accessibility—a perspective forged during my mandatory clinical rotations at the Hospital Universitario de Caracas and community health centers in Petare.</w:t>
      </w:r>
    </w:p>
    <w:p>
      <w:pPr>
        <w:pStyle w:val="BodyText"/>
      </w:pPr>
      <w:r>
        <w:t xml:space="preserve">My practical experience deepened this commitment. During my residency at Clínica Dental Comunitaria "Salud Integral" in Chacao, I managed over 150 patient cases weekly, many from families earning less than $50 monthly. Here, I mastered low-cost yet high-impact treatments: preventive education for schoolchildren in public schools across Caracas (including La Pastora and Los Caobos), fluoride varnishing programs for children with high caries risk, and simplified restorative techniques using locally available materials. I learned to navigate Venezuela’s complex healthcare referral system, collaborating with social workers to connect patients with subsidized medications through the Ministry of Health’s "Sistema de Atención Integral" (SAI). This experience taught me that as a</w:t>
      </w:r>
      <w:r>
        <w:t xml:space="preserve"> </w:t>
      </w:r>
      <w:r>
        <w:rPr>
          <w:bCs/>
          <w:b/>
        </w:rPr>
        <w:t xml:space="preserve">Dentist</w:t>
      </w:r>
      <w:r>
        <w:t xml:space="preserve"> </w:t>
      </w:r>
      <w:r>
        <w:t xml:space="preserve">in Caracas, success is measured not just by fillings placed, but by trust earned and barriers removed.</w:t>
      </w:r>
    </w:p>
    <w:p>
      <w:pPr>
        <w:pStyle w:val="BodyText"/>
      </w:pPr>
      <w:r>
        <w:t xml:space="preserve">What sets my approach apart is my focus on sustainable community integration. In 2022, I co-founded "Sonrisas en Acción" (Smiles in Action), a volunteer initiative partnering with Caracas municipal councils to deploy mobile dental units in neighborhoods lacking clinics, such as El Cafetal and La Vega. We provided free check-ups, sealants, and oral hygiene kits while training community health promoters to maintain basic care between visits. The project reached 300+ residents in its first year—proof that proactive outreach can bridge the gap where institutional resources fall short. I documented this work for a UCV research paper on "Decentralized Dental Models in Urban Venezuela," highlighting how local partnerships reduce patient drop-off rates by 40% compared to clinic-based models alone. This is not merely clinical practice; it is the essence of serving Venezuela Caracas with dignity.</w:t>
      </w:r>
    </w:p>
    <w:p>
      <w:pPr>
        <w:pStyle w:val="BodyText"/>
      </w:pPr>
      <w:r>
        <w:t xml:space="preserve">I am acutely aware that practicing dentistry in Caracas demands resilience amid evolving healthcare dynamics. The 2023 National Dental Health Survey revealed that only 35% of Caracas residents access routine dental care annually—a statistic I am determined to change. My training includes advanced certifications in digital radiography (to maximize limited equipment use) and trauma management (critical given Venezuela’s road safety challenges). I also completed a Spanish-language medical ethics course through the Colegio de Odontólogos de Venezuela, ensuring my practice aligns with national standards and patient rights frameworks. Crucially, I have navigated the credentialing process required by Venezuela’s Ministry of Health for foreign-trained dentists, securing provisional authorization to work pending final validation—a testament to my adherence to local regulatory pathways.</w:t>
      </w:r>
    </w:p>
    <w:p>
      <w:pPr>
        <w:pStyle w:val="BodyText"/>
      </w:pPr>
      <w:r>
        <w:t xml:space="preserve">My vision for Caracas is one where oral health is a universal right, not a privilege. I aim to establish a private practice in the municipality of Sucre, focusing on affordable preventive care and school-based programs modeled after "Sonrisas en Acción." I will collaborate with local NGOs like Fundación La Paz and government initiatives such as "Bolivariana de Salud Dental" to scale services while advocating for policy changes that prioritize pediatric oral health in public schools. As a</w:t>
      </w:r>
      <w:r>
        <w:t xml:space="preserve"> </w:t>
      </w:r>
      <w:r>
        <w:rPr>
          <w:bCs/>
          <w:b/>
        </w:rPr>
        <w:t xml:space="preserve">Dentist</w:t>
      </w:r>
      <w:r>
        <w:t xml:space="preserve"> </w:t>
      </w:r>
      <w:r>
        <w:t xml:space="preserve">who understands Caracas’ neighborhoods—its rhythms, needs, and resilience—I am prepared to integrate into the community seamlessly, speaking their language (both Spanish and the unspoken language of trust), respecting cultural values around family-centered care, and addressing dental anxiety prevalent in settings where trauma is common.</w:t>
      </w:r>
    </w:p>
    <w:p>
      <w:pPr>
        <w:pStyle w:val="BodyText"/>
      </w:pPr>
      <w:r>
        <w:t xml:space="preserve">This</w:t>
      </w:r>
      <w:r>
        <w:t xml:space="preserve"> </w:t>
      </w:r>
      <w:r>
        <w:rPr>
          <w:iCs/>
          <w:i/>
        </w:rPr>
        <w:t xml:space="preserve">Personal Statement</w:t>
      </w:r>
      <w:r>
        <w:t xml:space="preserve"> </w:t>
      </w:r>
      <w:r>
        <w:t xml:space="preserve">is more than an application; it is a promise. A promise to bring clinical excellence to Venezuela Caracas without losing sight of the human element—knowing that a child’s smile after their first cavity-free check-up or an elder receiving pain relief for decades of suffering represents our shared victory. I have studied, served, and grown within the Venezuelan context, preparing myself not just as a</w:t>
      </w:r>
      <w:r>
        <w:t xml:space="preserve"> </w:t>
      </w:r>
      <w:r>
        <w:rPr>
          <w:bCs/>
          <w:b/>
        </w:rPr>
        <w:t xml:space="preserve">Dentist</w:t>
      </w:r>
      <w:r>
        <w:t xml:space="preserve">, but as a steadfast ally to Caracas’ people in their pursuit of health. Venezuela needs compassionate dental professionals who see beyond the tooth—to the family, the community, and the future they deserve. I am ready to be one of them.</w:t>
      </w:r>
    </w:p>
    <w:p>
      <w:pPr>
        <w:pStyle w:val="BodyText"/>
      </w:pPr>
      <w:r>
        <w:t xml:space="preserve">I eagerly anticipate contributing my skills to Venezuela’s healthcare ecosystem, ensuring that every patient in Caracas receives care rooted in respect, innovation, and unwavering dedication. Thank you for considering this commitment—a promise written not just in words, but in the daily practice of healing that defines a true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Commitment to Venezuela Caracas</dc:title>
  <dc:creator/>
  <dc:language>en</dc:language>
  <cp:keywords/>
  <dcterms:created xsi:type="dcterms:W3CDTF">2026-07-23T21:01:40Z</dcterms:created>
  <dcterms:modified xsi:type="dcterms:W3CDTF">2026-07-23T21:01:40Z</dcterms:modified>
</cp:coreProperties>
</file>

<file path=docProps/custom.xml><?xml version="1.0" encoding="utf-8"?>
<Properties xmlns="http://schemas.openxmlformats.org/officeDocument/2006/custom-properties" xmlns:vt="http://schemas.openxmlformats.org/officeDocument/2006/docPropsVTypes"/>
</file>