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6" w:name="X86988ce83f15625ef94a761ef90050bc1eaaf82"/>
    <w:p>
      <w:pPr>
        <w:pStyle w:val="Heading1"/>
      </w:pPr>
      <w:r>
        <w:t xml:space="preserve">Personal Statement: Commitment to Nutritional Excellence in Algeria Algiers</w:t>
      </w:r>
    </w:p>
    <w:p>
      <w:pPr>
        <w:pStyle w:val="FirstParagraph"/>
      </w:pPr>
      <w:r>
        <w:t xml:space="preserve">As a dedicated and culturally attuned Dietitian, I submit this Personal Statement to express my unwavering commitment to advancing nutritional health within the vibrant community of Algeria Algiers. My professional journey has been meticulously shaped by a profound understanding of the unique dietary landscapes, public health challenges, and cultural richness that define Algeria’s capital city. This document serves as a testament to my qualifications, my deep respect for Algerian traditions, and my actionable vision for transforming nutritional care in Algiers.</w:t>
      </w:r>
    </w:p>
    <w:bookmarkStart w:id="20" w:name="X87e6072f5fa6bfb5203ce5f0875e262fcd311f3"/>
    <w:p>
      <w:pPr>
        <w:pStyle w:val="Heading2"/>
      </w:pPr>
      <w:r>
        <w:t xml:space="preserve">Rooted in Cultural Context: Why Algeria Algiers Matters</w:t>
      </w:r>
    </w:p>
    <w:p>
      <w:pPr>
        <w:pStyle w:val="FirstParagraph"/>
      </w:pPr>
      <w:r>
        <w:t xml:space="preserve">The city of Algiers is not merely a geographic location; it is a living tapestry of heritage where culinary traditions—such as the communal preparation of couscous, tagine, and fresh harissa-spiced vegetables—form the soul of daily life. Yet, this cultural richness intersects with significant modern health challenges: rising obesity rates (affecting over 25% of Algerian adults), diabetes epidemics, and micronutrient deficiencies in underserved neighborhoods like Bab El Oued and Hussein Dey. My decision to pursue a career as a Dietitian specifically in Algeria Algiers is driven by the urgent need to bridge this gap between tradition and contemporary health science. I recognize that effective nutrition intervention must honor Algerian foodways while addressing systemic barriers—such as limited access to fresh produce in urban centers or misinformation about healthy eating. This Personal Statement reflects my tailored approach to these realities.</w:t>
      </w:r>
    </w:p>
    <w:bookmarkEnd w:id="20"/>
    <w:bookmarkStart w:id="21" w:name="X228e482c3256d87d4f659f650a1af2e8827857d"/>
    <w:p>
      <w:pPr>
        <w:pStyle w:val="Heading2"/>
      </w:pPr>
      <w:r>
        <w:t xml:space="preserve">Educational Foundation: Aligning with Algerian Health Priorities</w:t>
      </w:r>
    </w:p>
    <w:p>
      <w:pPr>
        <w:pStyle w:val="FirstParagraph"/>
      </w:pPr>
      <w:r>
        <w:t xml:space="preserve">My Master’s in Clinical Nutrition (University of Lyon) included specialized coursework on Mediterranean and Maghrebi dietary patterns, directly informed by fieldwork in North Africa. I studied Algeria’s National Nutrition Strategy 2019–2023, which emphasizes reducing diet-related non-communicable diseases through community-based interventions—a goal that resonates deeply with my professional ethos. Crucially, I collaborated with Algerian health NGOs during a research internship in Oran to analyze dietary habits in coastal communities. This experience revealed how socioeconomic factors and generational shifts impact food choices; for instance, younger Algiers residents increasingly rely on processed foods due to time constraints, compromising traditional nutrient density. My academic training equipped me with evidence-based tools to design culturally resonant programs that respect Algerian culinary identity while promoting health—such as adapting Mediterranean diet guidelines to incorporate locally available legumes and seasonal vegetables common in Algiers’ markets.</w:t>
      </w:r>
    </w:p>
    <w:bookmarkEnd w:id="21"/>
    <w:bookmarkStart w:id="22" w:name="Xceaa0caa1bbf73253821097a6aec1509dfbb87b"/>
    <w:p>
      <w:pPr>
        <w:pStyle w:val="Heading2"/>
      </w:pPr>
      <w:r>
        <w:t xml:space="preserve">Professional Experience: Delivering Impact in Algiers’ Community</w:t>
      </w:r>
    </w:p>
    <w:p>
      <w:pPr>
        <w:pStyle w:val="FirstParagraph"/>
      </w:pPr>
      <w:r>
        <w:t xml:space="preserve">As a Dietitian with the NGO "Santé et Alimentation pour l’Algérie," I implemented a pilot project across three public health centers in Algiers. Working alongside Algerian nurses and midwives, I co-designed a maternal nutrition program addressing iron deficiency—anemia affects 40% of pregnant women in Algeria. We integrated local foods like fennel seeds (a traditional remedy) and fortified chickpeas into dietary plans, increasing adherence by 65% compared to generic Western models. In Algiers’ diverse neighborhoods, I also facilitated cooking workshops teaching mothers how to prepare nutrient-dense versions of beloved dishes (e.g., using whole wheat in khobz instead of refined flour). These sessions were conducted in Arabic and Kabyle, reflecting Algeria’s linguistic diversity and building trust. My role as a Dietitian required navigating Algiers’ healthcare bureaucracy—securing approvals from the Ministry of Health for community screenings—which honed my ability to operate effectively within Algeria’s regulatory framework. Every intervention was measured against local outcomes: a 30% reduction in gestational diabetes cases in targeted zones over 18 months.</w:t>
      </w:r>
    </w:p>
    <w:bookmarkEnd w:id="22"/>
    <w:bookmarkStart w:id="23" w:name="X5399a087f09bc837f951e8080ba3c3d6390df94"/>
    <w:p>
      <w:pPr>
        <w:pStyle w:val="Heading2"/>
      </w:pPr>
      <w:r>
        <w:t xml:space="preserve">A Vision for Algeria Algiers: Beyond Individual Care</w:t>
      </w:r>
    </w:p>
    <w:p>
      <w:pPr>
        <w:pStyle w:val="FirstParagraph"/>
      </w:pPr>
      <w:r>
        <w:t xml:space="preserve">My long-term vision as a Dietitian extends beyond clinical practice to systemic change. I aim to partner with Algiers’ municipal authorities and institutions like the Algerian Nutrition Association to advocate for policy reforms—such as mandating nutrition labels on street food vendors’ menus or integrating nutritional education into school curricula in Algiers. I’ve already engaged with leaders at the University of Algiers Sciences Faculty, proposing a research initiative on urban food deserts in the capital. Furthermore, I recognize that sustainable change requires addressing social determinants: for example, collaborating with women’s cooperatives to establish community gardens supplying fresh produce to low-income districts like Dar El Beïda. This holistic approach ensures my work as a Dietitian aligns with Algeria’s broader goals of achieving Universal Health Coverage by 2030.</w:t>
      </w:r>
    </w:p>
    <w:bookmarkEnd w:id="23"/>
    <w:bookmarkStart w:id="24" w:name="Xba00a6e52ebea5d5ad6c899a7c38b7148d6b850"/>
    <w:p>
      <w:pPr>
        <w:pStyle w:val="Heading2"/>
      </w:pPr>
      <w:r>
        <w:t xml:space="preserve">Why I Am the Ideal Candidate for Algeria Algiers</w:t>
      </w:r>
    </w:p>
    <w:p>
      <w:pPr>
        <w:pStyle w:val="FirstParagraph"/>
      </w:pPr>
      <w:r>
        <w:t xml:space="preserve">My qualifications transcend technical expertise; they are rooted in humility and cultural fluency. I do not view Algerian communities through a lens of "otherness" but as partners in health. Having lived in Algiers for six months during my internship, I mastered local dialects, participated in communal iftars during Ramadan, and learned to navigate the city’s food culture—from bustling fish markets at Sidi Ferruch to family-run bakeries. This immersion taught me that nutrition is inseparable from social bonds and identity. As a Dietitian committed to Algeria Algiers, I bring not just credentials but empathy: understanding that recommending "more vegetables" means acknowledging a grandmother’s pride in her traditional m’farran (herbed bread) while gently introducing nutrient-rich swaps.</w:t>
      </w:r>
    </w:p>
    <w:bookmarkEnd w:id="24"/>
    <w:bookmarkStart w:id="25" w:name="conclusion-a-lifelong-commitment"/>
    <w:p>
      <w:pPr>
        <w:pStyle w:val="Heading2"/>
      </w:pPr>
      <w:r>
        <w:t xml:space="preserve">Conclusion: A Lifelong Commitment</w:t>
      </w:r>
    </w:p>
    <w:p>
      <w:pPr>
        <w:pStyle w:val="FirstParagraph"/>
      </w:pPr>
      <w:r>
        <w:t xml:space="preserve">In this Personal Statement, I have articulated how my identity as a Dietitian is inseparable from my dedication to Algeria Algiers. I am prepared to contribute immediately to the city’s health ecosystem—leveraging my dual expertise in clinical nutrition and Algerian community engagement—to reduce preventable disease, empower families with practical knowledge, and honor the rich culinary heritage that defines our shared home. The challenges facing Algiers are complex, but so is my resolve. I seek not merely a position, but a partnership: to grow alongside Algeria’s health journey as a Dietitian who understands that true nourishment begins at the table of community.</w:t>
      </w:r>
    </w:p>
    <w:p>
      <w:pPr>
        <w:pStyle w:val="BodyText"/>
      </w:pPr>
      <w:r>
        <w:t xml:space="preserve">Thank you for considering my application. I am eager to discuss how my vision for nutritional excellence can become an integral part of Algeria Algiers’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Algeria Algiers</dc:title>
  <dc:creator/>
  <cp:keywords/>
  <dcterms:created xsi:type="dcterms:W3CDTF">2025-12-07T12:59:50Z</dcterms:created>
  <dcterms:modified xsi:type="dcterms:W3CDTF">2025-12-07T12:59:50Z</dcterms:modified>
</cp:coreProperties>
</file>

<file path=docProps/custom.xml><?xml version="1.0" encoding="utf-8"?>
<Properties xmlns="http://schemas.openxmlformats.org/officeDocument/2006/custom-properties" xmlns:vt="http://schemas.openxmlformats.org/officeDocument/2006/docPropsVTypes"/>
</file>