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Canada</w:t>
      </w:r>
      <w:r>
        <w:t xml:space="preserve"> </w:t>
      </w:r>
      <w:r>
        <w:t xml:space="preserve">Vancouver</w:t>
      </w:r>
    </w:p>
    <w:bookmarkStart w:id="26" w:name="Xbbd77476fc5bb261095150739970d3852e03b29"/>
    <w:p>
      <w:pPr>
        <w:pStyle w:val="Heading1"/>
      </w:pPr>
      <w:r>
        <w:t xml:space="preserve">Personal Statement: Pursuing a Career as a Registered Dietitian in Canada Vancouver</w:t>
      </w:r>
    </w:p>
    <w:p>
      <w:pPr>
        <w:pStyle w:val="FirstParagraph"/>
      </w:pPr>
      <w:r>
        <w:t xml:space="preserve">From my earliest academic pursuits, I have been captivated by the profound intersection of nutrition science and human well-being. My journey toward becoming a registered Dietitian has been driven by an unwavering commitment to empower individuals through evidence-based nutritional guidance—a mission that finds its most resonant expression in the vibrant, diverse community of Canada Vancouver. This Personal Statement articulates my professional trajectory, cultural alignment with Canadian values, and specific dedication to contributing meaningfully to Vancouver’s healthcare landscape.</w:t>
      </w:r>
    </w:p>
    <w:bookmarkStart w:id="20" w:name="Xb1f8a9d5946b270e65934077158e73d45eb386d"/>
    <w:p>
      <w:pPr>
        <w:pStyle w:val="Heading2"/>
      </w:pPr>
      <w:r>
        <w:t xml:space="preserve">Academic Foundation and Professional Development</w:t>
      </w:r>
    </w:p>
    <w:p>
      <w:pPr>
        <w:pStyle w:val="FirstParagraph"/>
      </w:pPr>
      <w:r>
        <w:t xml:space="preserve">I earned my Bachelor of Science in Nutrition Science from [University Name], where I immersed myself in rigorous coursework spanning biochemistry, medical nutrition therapy, and community nutrition. My academic excellence culminated in a thesis examining the impact of culturally tailored dietary interventions on diabetes management among immigrant populations—a project that ignited my passion for inclusive practice. To further align with Canadian standards, I completed specialized certifications including the</w:t>
      </w:r>
      <w:r>
        <w:t xml:space="preserve"> </w:t>
      </w:r>
      <w:r>
        <w:rPr>
          <w:iCs/>
          <w:i/>
        </w:rPr>
        <w:t xml:space="preserve">Canadian Dietetic Registration Exam (CDRE)</w:t>
      </w:r>
      <w:r>
        <w:t xml:space="preserve"> </w:t>
      </w:r>
      <w:r>
        <w:t xml:space="preserve">preparation course and workshops in</w:t>
      </w:r>
      <w:r>
        <w:t xml:space="preserve"> </w:t>
      </w:r>
      <w:r>
        <w:rPr>
          <w:iCs/>
          <w:i/>
        </w:rPr>
        <w:t xml:space="preserve">Canada’s Food Guide</w:t>
      </w:r>
      <w:r>
        <w:t xml:space="preserve"> </w:t>
      </w:r>
      <w:r>
        <w:t xml:space="preserve">implementation. These experiences equipped me with foundational knowledge of Canada’s dietary guidelines, food safety protocols (CFIA), and the nuances of practicing within a publicly funded healthcare system—critical for seamless integration into Vancouver’s clinical environment.</w:t>
      </w:r>
    </w:p>
    <w:bookmarkEnd w:id="20"/>
    <w:bookmarkStart w:id="21" w:name="Xdbe12e504414843a36c96e0da1010bfd371c317"/>
    <w:p>
      <w:pPr>
        <w:pStyle w:val="Heading2"/>
      </w:pPr>
      <w:r>
        <w:t xml:space="preserve">Cultural Competence: A Core Pillar in Vancouver's Diversity</w:t>
      </w:r>
    </w:p>
    <w:p>
      <w:pPr>
        <w:pStyle w:val="FirstParagraph"/>
      </w:pPr>
      <w:r>
        <w:t xml:space="preserve">Vancouver is celebrated as Canada’s most multicultural city, with over 50% of residents identifying as visible minorities and nearly 200 languages spoken. This diversity is not merely demographic; it represents a complex tapestry of dietary traditions, health beliefs, and socioeconomic realities. My professional ethos centers on cultural humility—a principle I actively cultivated during my work with Vancouver’s South Asian community in [Previous City/Program]. There, I co-designed a nutrition program that honored traditional foods like lentils and whole grains while addressing prevalent metabolic health concerns. This experience taught me that effective Dietitian practice in Canada Vancouver demands more than clinical knowledge: it requires listening to elders about ancestral foodways, collaborating with community leaders on culturally resonant messaging, and navigating barriers like food insecurity in low-income neighborhoods such as East Vancouver.</w:t>
      </w:r>
    </w:p>
    <w:p>
      <w:pPr>
        <w:pStyle w:val="BodyText"/>
      </w:pPr>
      <w:r>
        <w:t xml:space="preserve">I recognize that Canada Vancouver’s Indigenous communities—particularly the Musqueam, Squamish, and Tsleil-Waututh Nations—face significant health disparities linked to historical trauma. In my volunteer role with [Organization Name], I partnered with Indigenous health centers to develop a nutrition initiative incorporating traditional foods like salmon and camas root. This reinforced my understanding that ethical Dietitian practice in Canada requires centering Indigenous knowledge, respecting sovereignty, and advocating for equitable access—a commitment deeply aligned with the</w:t>
      </w:r>
      <w:r>
        <w:t xml:space="preserve"> </w:t>
      </w:r>
      <w:r>
        <w:rPr>
          <w:iCs/>
          <w:i/>
        </w:rPr>
        <w:t xml:space="preserve">Canadian Association of Dietitians’ (CAD) Principles of Social Justice</w:t>
      </w:r>
      <w:r>
        <w:t xml:space="preserve">.</w:t>
      </w:r>
    </w:p>
    <w:bookmarkEnd w:id="21"/>
    <w:bookmarkStart w:id="22" w:name="X16cf1b021113a737948f94366cff1b1322556d2"/>
    <w:p>
      <w:pPr>
        <w:pStyle w:val="Heading2"/>
      </w:pPr>
      <w:r>
        <w:t xml:space="preserve">Professional Experience: Bridging Theory and Vancouver’s Realities</w:t>
      </w:r>
    </w:p>
    <w:p>
      <w:pPr>
        <w:pStyle w:val="FirstParagraph"/>
      </w:pPr>
      <w:r>
        <w:t xml:space="preserve">My clinical rotations at [Hospital Name] in [Country] exposed me to high-acuity settings, yet it was my practicum at a community health center serving refugees in Toronto that prepared me for Vancouver’s unique challenges. Working with newcomers from Syria, Ethiopia, and the Philippines, I navigated language barriers using interpreter services (in line with</w:t>
      </w:r>
      <w:r>
        <w:t xml:space="preserve"> </w:t>
      </w:r>
      <w:r>
        <w:rPr>
          <w:iCs/>
          <w:i/>
        </w:rPr>
        <w:t xml:space="preserve">British Columbia’s Health Professions Act</w:t>
      </w:r>
      <w:r>
        <w:t xml:space="preserve">), adapted meal plans to accommodate religious dietary laws (halal, kosher), and addressed food deserts in urban neighborhoods. This directly mirrors Vancouver’s context: where affordability of fresh produce remains a challenge for 30% of residents (as noted in the 2021 Vancouver Food Security Report). I developed a low-cost grocery guide featuring local farmers' markets like the Downtown Eastside’s</w:t>
      </w:r>
      <w:r>
        <w:t xml:space="preserve"> </w:t>
      </w:r>
      <w:r>
        <w:rPr>
          <w:iCs/>
          <w:i/>
        </w:rPr>
        <w:t xml:space="preserve">Strathcona Community Market</w:t>
      </w:r>
      <w:r>
        <w:t xml:space="preserve">, demonstrating my proactive approach to systemic issues.</w:t>
      </w:r>
    </w:p>
    <w:bookmarkEnd w:id="22"/>
    <w:bookmarkStart w:id="23" w:name="X2742de2b583768e4d7c7a776f33884672ab3c6e"/>
    <w:p>
      <w:pPr>
        <w:pStyle w:val="Heading2"/>
      </w:pPr>
      <w:r>
        <w:t xml:space="preserve">Why Canada Vancouver? A Commitment to Place-Based Impact</w:t>
      </w:r>
    </w:p>
    <w:p>
      <w:pPr>
        <w:pStyle w:val="FirstParagraph"/>
      </w:pPr>
      <w:r>
        <w:t xml:space="preserve">I am drawn to Canada Vancouver not merely as a destination, but as a proving ground for transformative dietetic practice. The city’s commitment to</w:t>
      </w:r>
      <w:r>
        <w:t xml:space="preserve"> </w:t>
      </w:r>
      <w:r>
        <w:rPr>
          <w:iCs/>
          <w:i/>
        </w:rPr>
        <w:t xml:space="preserve">food sovereignty</w:t>
      </w:r>
      <w:r>
        <w:t xml:space="preserve">, exemplified by initiatives like the</w:t>
      </w:r>
      <w:r>
        <w:t xml:space="preserve"> </w:t>
      </w:r>
      <w:r>
        <w:rPr>
          <w:iCs/>
          <w:i/>
        </w:rPr>
        <w:t xml:space="preserve">Vancouver Food Strategy 2030</w:t>
      </w:r>
      <w:r>
        <w:t xml:space="preserve"> </w:t>
      </w:r>
      <w:r>
        <w:t xml:space="preserve">(which aims for 100% access to affordable, healthy food), resonates with my professional vision. Vancouver’s emphasis on sustainability—evident in its zero-waste grocery stores and urban farming projects—aligns perfectly with my expertise in plant-forward nutrition and reducing the environmental footprint of dietary patterns. I am eager to collaborate with organizations like</w:t>
      </w:r>
      <w:r>
        <w:t xml:space="preserve"> </w:t>
      </w:r>
      <w:r>
        <w:rPr>
          <w:iCs/>
          <w:i/>
        </w:rPr>
        <w:t xml:space="preserve">Food Bank of Canada</w:t>
      </w:r>
      <w:r>
        <w:t xml:space="preserve"> </w:t>
      </w:r>
      <w:r>
        <w:t xml:space="preserve">or</w:t>
      </w:r>
      <w:r>
        <w:t xml:space="preserve"> </w:t>
      </w:r>
      <w:r>
        <w:rPr>
          <w:iCs/>
          <w:i/>
        </w:rPr>
        <w:t xml:space="preserve">Vancouver Coastal Health</w:t>
      </w:r>
      <w:r>
        <w:t xml:space="preserve">, contributing to their work on food policy advocacy, school nutrition programs, or clinical interventions for chronic disease prevention.</w:t>
      </w:r>
    </w:p>
    <w:p>
      <w:pPr>
        <w:pStyle w:val="BodyText"/>
      </w:pPr>
      <w:r>
        <w:t xml:space="preserve">Moreover, Vancouver’s healthcare model prioritizes interprofessional collaboration—a standard I embraced during my time coordinating with physicians and physiotherapists in [Previous Role]. In Canada Vancouver’s integrated system, I envision working within multidisciplinary teams to address complex cases: supporting a diabetic patient through dietetics while connecting them to social workers for housing stability or mental health counselors. This holistic lens is essential for the city’s aging population (18% over 65) and rising obesity rates among youth.</w:t>
      </w:r>
    </w:p>
    <w:bookmarkEnd w:id="23"/>
    <w:bookmarkStart w:id="24" w:name="X81adb6c3f01a416191d718da168963d26d39811"/>
    <w:p>
      <w:pPr>
        <w:pStyle w:val="Heading2"/>
      </w:pPr>
      <w:r>
        <w:t xml:space="preserve">Future Contributions: Advancing Dietitian Practice in Canada Vancouver</w:t>
      </w:r>
    </w:p>
    <w:p>
      <w:pPr>
        <w:pStyle w:val="FirstParagraph"/>
      </w:pPr>
      <w:r>
        <w:t xml:space="preserve">As a registered Dietitian in Canada Vancouver, I aim to pioneer two key initiatives. First, developing a</w:t>
      </w:r>
      <w:r>
        <w:t xml:space="preserve"> </w:t>
      </w:r>
      <w:r>
        <w:rPr>
          <w:iCs/>
          <w:i/>
        </w:rPr>
        <w:t xml:space="preserve">Cultural Nutrition Navigator</w:t>
      </w:r>
      <w:r>
        <w:t xml:space="preserve"> </w:t>
      </w:r>
      <w:r>
        <w:t xml:space="preserve">app—co-created with community stakeholders—to help clients identify affordable, culturally appropriate foods in local stores using real-time data (e.g., "Where can I buy halal meat under $5/kg?"). Second, advocating for policy changes at the municipal level to incentivize grocery stores in food-insecure zones. These projects stem from Vancouver’s specific needs: its high cost of living strains household budgets, and cultural gaps in nutrition services persist despite demographic diversity.</w:t>
      </w:r>
    </w:p>
    <w:p>
      <w:pPr>
        <w:pStyle w:val="BodyText"/>
      </w:pPr>
      <w:r>
        <w:t xml:space="preserve">I also recognize that thriving as a Dietitian in Canada requires continuous growth. I am committed to pursuing the</w:t>
      </w:r>
      <w:r>
        <w:t xml:space="preserve"> </w:t>
      </w:r>
      <w:r>
        <w:rPr>
          <w:iCs/>
          <w:i/>
        </w:rPr>
        <w:t xml:space="preserve">College of Dietitians of British Columbia (CDBC)</w:t>
      </w:r>
      <w:r>
        <w:t xml:space="preserve">’s continuing education requirements, particularly in Indigenous Health and Food Systems Sustainability. My goal is to become an educator within Vancouver’s community colleges, training future dietitians on culturally safe practice—a role that would directly serve Canada’s need for more locally trained professionals.</w:t>
      </w:r>
    </w:p>
    <w:bookmarkEnd w:id="24"/>
    <w:bookmarkStart w:id="25" w:name="conclusion-a-synchronized-vision"/>
    <w:p>
      <w:pPr>
        <w:pStyle w:val="Heading2"/>
      </w:pPr>
      <w:r>
        <w:t xml:space="preserve">Conclusion: A Synchronized Vision</w:t>
      </w:r>
    </w:p>
    <w:p>
      <w:pPr>
        <w:pStyle w:val="FirstParagraph"/>
      </w:pPr>
      <w:r>
        <w:t xml:space="preserve">My career path has been a deliberate alignment of passion, preparation, and purpose—each step preparing me to serve Vancouver’s unique community as a compassionate, competent Dietitian. I bring not only clinical expertise but an understanding that food is culture, identity, and healing. In Canada Vancouver’s dynamic landscape of health equity challenges and community-driven solutions, I am eager to contribute my skills with humility and dedication. This is where my Personal Statement converges: a commitment to transform nutritional science into tangible well-being for every resident from Stanley Park to the Fraser Valley. I do not merely seek a job in Canada Vancouver; I seek a lifelong partnership with this city’s health, its people, and its future.</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Canada Vancouver</dc:title>
  <dc:creator/>
  <dc:language>en</dc:language>
  <cp:keywords/>
  <dcterms:created xsi:type="dcterms:W3CDTF">2026-05-01T10:15:39Z</dcterms:created>
  <dcterms:modified xsi:type="dcterms:W3CDTF">2026-05-01T10:15:39Z</dcterms:modified>
</cp:coreProperties>
</file>

<file path=docProps/custom.xml><?xml version="1.0" encoding="utf-8"?>
<Properties xmlns="http://schemas.openxmlformats.org/officeDocument/2006/custom-properties" xmlns:vt="http://schemas.openxmlformats.org/officeDocument/2006/docPropsVTypes"/>
</file>