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6" w:name="Xe1eb99b2fbe4369fa1252c2196c94a7487275ad"/>
    <w:p>
      <w:pPr>
        <w:pStyle w:val="Heading1"/>
      </w:pPr>
      <w:r>
        <w:t xml:space="preserve">Personal Statement for Dietitian Position in Beijing, China</w:t>
      </w:r>
    </w:p>
    <w:p>
      <w:pPr>
        <w:pStyle w:val="FirstParagraph"/>
      </w:pPr>
      <w:r>
        <w:t xml:space="preserve">My journey toward becoming a registered Dietitian has been driven by an unwavering passion for transforming nutritional science into tangible health outcomes—particularly within the dynamic urban landscape of Beijing, China. As a qualified nutrition professional with extensive international experience and deep respect for Chinese dietary traditions, I am eager to contribute my expertise to Beijing’s evolving healthcare ecosystem. This</w:t>
      </w:r>
      <w:r>
        <w:t xml:space="preserve"> </w:t>
      </w:r>
      <w:r>
        <w:rPr>
          <w:bCs/>
          <w:b/>
        </w:rPr>
        <w:t xml:space="preserve">Personal Statement</w:t>
      </w:r>
      <w:r>
        <w:t xml:space="preserve"> </w:t>
      </w:r>
      <w:r>
        <w:t xml:space="preserve">articulates my commitment to advancing nutritional well-being in China’s capital, where modern health challenges intersect with rich culinary heritage.</w:t>
      </w:r>
    </w:p>
    <w:bookmarkStart w:id="20" w:name="X28c48caef2525402bff70c424df58bd37e77346"/>
    <w:p>
      <w:pPr>
        <w:pStyle w:val="Heading2"/>
      </w:pPr>
      <w:r>
        <w:t xml:space="preserve">Bridging Global Expertise with Beijing's Unique Nutritional Landscape</w:t>
      </w:r>
    </w:p>
    <w:p>
      <w:pPr>
        <w:pStyle w:val="FirstParagraph"/>
      </w:pPr>
      <w:r>
        <w:t xml:space="preserve">Having earned my Master of Science in Clinical Nutrition from the University of California, I have worked across diverse healthcare settings—from Toronto’s community clinics to Singapore’s corporate wellness programs. However, it was during a research fellowship at Peking University Health Science Center that I truly understood Beijing’s nutritional complexities. The city’s rapid urbanization has led to a dual burden of malnutrition: rising obesity rates (now exceeding 25% in urban adults) alongside micronutrient deficiencies among vulnerable populations, all while navigating cultural shifts away from traditional diets toward processed foods. This reality crystallized my mission: to apply evidence-based</w:t>
      </w:r>
      <w:r>
        <w:t xml:space="preserve"> </w:t>
      </w:r>
      <w:r>
        <w:rPr>
          <w:bCs/>
          <w:b/>
        </w:rPr>
        <w:t xml:space="preserve">Dietitian</w:t>
      </w:r>
      <w:r>
        <w:t xml:space="preserve"> </w:t>
      </w:r>
      <w:r>
        <w:t xml:space="preserve">practices that honor Beijing’s food culture while addressing contemporary health needs.</w:t>
      </w:r>
    </w:p>
    <w:bookmarkEnd w:id="20"/>
    <w:bookmarkStart w:id="21" w:name="X7d0c8afaa78906f68259bbe373ca1f4763e625d"/>
    <w:p>
      <w:pPr>
        <w:pStyle w:val="Heading2"/>
      </w:pPr>
      <w:r>
        <w:t xml:space="preserve">Cultural Intelligence as a Core Professional Asset</w:t>
      </w:r>
    </w:p>
    <w:p>
      <w:pPr>
        <w:pStyle w:val="FirstParagraph"/>
      </w:pPr>
      <w:r>
        <w:t xml:space="preserve">A critical differentiator in my approach is cultural competency. In Beijing, nutrition transcends mere calories—it is intertwined with philosophy, family values, and seasonal health practices rooted in Traditional Chinese Medicine (TCM). I have immersed myself in learning TCM dietary principles—such as the concepts of "hot" and "cold" foods—and collaborated with local practitioners to develop integrated care plans. For instance, during a community nutrition initiative in Haidian District, I co-designed a diabetes management program blending Western glycemic control strategies with Chinese herbal soups like *Liu Wei Di Huang Wan* for kidney support. This approach not only improved patient adherence by 40% but also earned trust through cultural respect—a prerequisite for success as a</w:t>
      </w:r>
      <w:r>
        <w:t xml:space="preserve"> </w:t>
      </w:r>
      <w:r>
        <w:rPr>
          <w:bCs/>
          <w:b/>
        </w:rPr>
        <w:t xml:space="preserve">Dietitian</w:t>
      </w:r>
      <w:r>
        <w:t xml:space="preserve"> </w:t>
      </w:r>
      <w:r>
        <w:t xml:space="preserve">in</w:t>
      </w:r>
      <w:r>
        <w:t xml:space="preserve"> </w:t>
      </w:r>
      <w:r>
        <w:rPr>
          <w:bCs/>
          <w:b/>
        </w:rPr>
        <w:t xml:space="preserve">China Beijing</w:t>
      </w:r>
      <w:r>
        <w:t xml:space="preserve">.</w:t>
      </w:r>
    </w:p>
    <w:bookmarkEnd w:id="21"/>
    <w:bookmarkStart w:id="22" w:name="Xfac86f9df1309baca529003c0f69949f38b99b3"/>
    <w:p>
      <w:pPr>
        <w:pStyle w:val="Heading2"/>
      </w:pPr>
      <w:r>
        <w:t xml:space="preserve">Addressing Beijing’s Public Health Imperatives</w:t>
      </w:r>
    </w:p>
    <w:p>
      <w:pPr>
        <w:pStyle w:val="FirstParagraph"/>
      </w:pPr>
      <w:r>
        <w:t xml:space="preserve">Beijing faces urgent health priorities under the national "Healthy China 2030" initiative. With its dense population, environmental challenges (including air pollution affecting nutrient absorption), and aging demographic, the city requires innovative nutrition strategies. My professional experience aligns precisely with these needs: I spearheaded a school nutrition program in Shanghai that reduced childhood obesity by 18% through culturally tailored meal planning using local ingredients like soybeans and millet—principles directly transferable to Beijing’s schools. In</w:t>
      </w:r>
      <w:r>
        <w:t xml:space="preserve"> </w:t>
      </w:r>
      <w:r>
        <w:rPr>
          <w:bCs/>
          <w:b/>
        </w:rPr>
        <w:t xml:space="preserve">China Beijing</w:t>
      </w:r>
      <w:r>
        <w:t xml:space="preserve">, I am prepared to scale such initiatives, partnering with municipal health bureaus to integrate nutrition education into public health campaigns targeting office workers (70% of whom experience sedentary lifestyles) and elderly communities.</w:t>
      </w:r>
    </w:p>
    <w:bookmarkEnd w:id="22"/>
    <w:bookmarkStart w:id="23" w:name="X4c1f3fb9dd1f7c21e90539fd5360bf0a90d54aa"/>
    <w:p>
      <w:pPr>
        <w:pStyle w:val="Heading2"/>
      </w:pPr>
      <w:r>
        <w:t xml:space="preserve">Commitment to Sustainable Impact in Beijing</w:t>
      </w:r>
    </w:p>
    <w:p>
      <w:pPr>
        <w:pStyle w:val="FirstParagraph"/>
      </w:pPr>
      <w:r>
        <w:t xml:space="preserve">My vision extends beyond individual consultations. I am committed to building local capacity through training programs for Beijing-based healthcare workers. At the 2023 China Nutrition Congress, I presented a workshop on "Nutritional Counseling for Urban Chinese Populations," which was attended by 150 dietitians and physicians seeking practical tools for cross-cultural practice. This experience reinforced my belief that sustainable change requires empowering local professionals—not just delivering services. As a</w:t>
      </w:r>
      <w:r>
        <w:t xml:space="preserve"> </w:t>
      </w:r>
      <w:r>
        <w:rPr>
          <w:bCs/>
          <w:b/>
        </w:rPr>
        <w:t xml:space="preserve">Dietitian</w:t>
      </w:r>
      <w:r>
        <w:t xml:space="preserve"> </w:t>
      </w:r>
      <w:r>
        <w:t xml:space="preserve">in</w:t>
      </w:r>
      <w:r>
        <w:t xml:space="preserve"> </w:t>
      </w:r>
      <w:r>
        <w:rPr>
          <w:bCs/>
          <w:b/>
        </w:rPr>
        <w:t xml:space="preserve">China Beijing</w:t>
      </w:r>
      <w:r>
        <w:t xml:space="preserve">, I will collaborate with institutions like the Beijing Academy of Food Safety to develop standardized Chinese-language resources on plant-based nutrition, addressing growing demand for eco-conscious eating in the capital.</w:t>
      </w:r>
    </w:p>
    <w:bookmarkEnd w:id="23"/>
    <w:bookmarkStart w:id="24" w:name="X0f2041f822bdb4265b6e7c74317a82a28d80433"/>
    <w:p>
      <w:pPr>
        <w:pStyle w:val="Heading2"/>
      </w:pPr>
      <w:r>
        <w:t xml:space="preserve">Why Beijing? A Personal and Professional Convergence</w:t>
      </w:r>
    </w:p>
    <w:p>
      <w:pPr>
        <w:pStyle w:val="FirstParagraph"/>
      </w:pPr>
      <w:r>
        <w:t xml:space="preserve">Beijing is not merely a workplace for me—it is where my professional purpose finds its anchor. The city’s energy, from the morning tai chi sessions in Beihai Park to the bustling night markets of Wangfujing, embodies a profound relationship with food that I seek to honor. My Mandarin fluency (HSK 5 certified) and years of living in Beijing have allowed me to move beyond superficial understanding into meaningful engagement. I’ve learned that successful nutrition interventions here must consider the *yin-yang* balance of urban life: the urgency of addressing fast-food dependency while preserving the wisdom in dishes like *Baozi* (steamed buns) or seasonal vegetable soups. This holistic perspective is essential for any</w:t>
      </w:r>
      <w:r>
        <w:t xml:space="preserve"> </w:t>
      </w:r>
      <w:r>
        <w:rPr>
          <w:bCs/>
          <w:b/>
        </w:rPr>
        <w:t xml:space="preserve">Dietitian</w:t>
      </w:r>
      <w:r>
        <w:t xml:space="preserve"> </w:t>
      </w:r>
      <w:r>
        <w:t xml:space="preserve">operating in</w:t>
      </w:r>
      <w:r>
        <w:t xml:space="preserve"> </w:t>
      </w:r>
      <w:r>
        <w:rPr>
          <w:bCs/>
          <w:b/>
        </w:rPr>
        <w:t xml:space="preserve">China Beijing</w:t>
      </w:r>
      <w:r>
        <w:t xml:space="preserve">.</w:t>
      </w:r>
    </w:p>
    <w:bookmarkEnd w:id="24"/>
    <w:bookmarkStart w:id="25" w:name="Xe10a667bf0a346eaca4fb64def9dba65bb2ff6f"/>
    <w:p>
      <w:pPr>
        <w:pStyle w:val="Heading2"/>
      </w:pPr>
      <w:r>
        <w:t xml:space="preserve">Future Vision: Elevating Nutrition as a Public Health Priority</w:t>
      </w:r>
    </w:p>
    <w:p>
      <w:pPr>
        <w:pStyle w:val="FirstParagraph"/>
      </w:pPr>
      <w:r>
        <w:t xml:space="preserve">In my upcoming role in Beijing, I will prioritize three pillars: (1) Developing mobile nutrition apps in Mandarin for busy professionals, (2) Establishing community "Healthy Kitchen" hubs offering cooking classes using affordable local ingredients, and (3) Advocating for policy changes to improve school lunch programs. My ultimate goal is to help Beijing become a global model for culturally intelligent nutrition—proving that dietetics can thrive at the intersection of tradition and innovation.</w:t>
      </w:r>
    </w:p>
    <w:p>
      <w:pPr>
        <w:pStyle w:val="BodyText"/>
      </w:pPr>
      <w:r>
        <w:t xml:space="preserve">"The most powerful nutrition strategies are those that listen first to the people they serve." — This guiding principle, honed through my work in Beijing, fuels my dedication to becoming a transformative</w:t>
      </w:r>
      <w:r>
        <w:t xml:space="preserve"> </w:t>
      </w:r>
      <w:r>
        <w:rPr>
          <w:bCs/>
          <w:b/>
        </w:rPr>
        <w:t xml:space="preserve">Dietitian</w:t>
      </w:r>
      <w:r>
        <w:t xml:space="preserve"> </w:t>
      </w:r>
      <w:r>
        <w:t xml:space="preserve">for China’s capital. I am ready to bring my skills, cultural humility, and unwavering commitment to elevating nutritional health in one of the world’s most vibrant cities.</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Beijing, China</dc:title>
  <dc:creator/>
  <dc:language>en</dc:language>
  <cp:keywords/>
  <dcterms:created xsi:type="dcterms:W3CDTF">2025-12-09T12:03:59Z</dcterms:created>
  <dcterms:modified xsi:type="dcterms:W3CDTF">2025-12-09T12:03:59Z</dcterms:modified>
</cp:coreProperties>
</file>

<file path=docProps/custom.xml><?xml version="1.0" encoding="utf-8"?>
<Properties xmlns="http://schemas.openxmlformats.org/officeDocument/2006/custom-properties" xmlns:vt="http://schemas.openxmlformats.org/officeDocument/2006/docPropsVTypes"/>
</file>