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1b83721da6d4a512cd37d23a572680c0f7d3182"/>
    <w:p>
      <w:pPr>
        <w:pStyle w:val="Heading1"/>
      </w:pPr>
      <w:r>
        <w:t xml:space="preserve">Personal Statement: A Dedicated Dietitian Aiming to Transform Nutritional Wellness in Guangzhou, China</w:t>
      </w:r>
    </w:p>
    <w:p>
      <w:pPr>
        <w:pStyle w:val="FirstParagraph"/>
      </w:pPr>
      <w:r>
        <w:t xml:space="preserve">As a passionate and credentialed Dietitian with over five years of diverse clinical and community nutrition experience, I am writing to express my profound enthusiasm for contributing to Guangzhou’s evolving healthcare landscape. My professional journey has been deeply rooted in understanding cultural nuances of nutrition, and I am now eager to apply this expertise specifically within the vibrant context of China Guangzhou—a city where traditional Cantonese culinary heritage meets modern health challenges. This Personal Statement outlines my commitment to advancing personalized dietary care in Guangzhou, aligning with the unique needs of its population and the strategic goals of healthcare institutions in this dynamic metropolis.</w:t>
      </w:r>
    </w:p>
    <w:p>
      <w:pPr>
        <w:pStyle w:val="BodyText"/>
      </w:pPr>
      <w:r>
        <w:t xml:space="preserve">My academic foundation includes a Master’s degree in Clinical Nutrition from [University Name], where I specialized in cultural nutrition and chronic disease prevention. During my studies, I conducted research on dietary patterns across East Asian populations, with particular focus on Guangdong Province’s cuisine—a region renowned for its emphasis on fresh ingredients, balance (yin-yang principles), and medicinal foods. This academic work crystallized my understanding that effective nutrition intervention in China Guangzhou cannot be standardized; it must honor local culinary traditions while addressing rising health concerns such as type 2 diabetes, hypertension, and obesity—issues increasingly prevalent in Guangzhou’s urban centers due to rapid lifestyle changes.</w:t>
      </w:r>
    </w:p>
    <w:p>
      <w:pPr>
        <w:pStyle w:val="BodyText"/>
      </w:pPr>
      <w:r>
        <w:t xml:space="preserve">Professionally, I have worked with multicultural communities in Singapore and Hong Kong, managing dietetic services for both local Chinese populations and international expatriates. This experience taught me the critical importance of linguistic sensitivity and cultural fluency. In Guangzhou specifically, I recognize that dietary advice must resonate with daily life: from adapting "dim sum" menus to support glycemic control for diabetic patients to designing culturally acceptable meal plans using ingredients like bamboo shoots, river fish, and Chinese herbs accessible in local markets. My ability to communicate in conversational Mandarin—complemented by my deep respect for Cantonese customs—ensures I can build trust and deliver practical guidance that clients feel empowered to adopt.</w:t>
      </w:r>
    </w:p>
    <w:p>
      <w:pPr>
        <w:pStyle w:val="BodyText"/>
      </w:pPr>
      <w:r>
        <w:t xml:space="preserve">My clinical practice has been shaped by a holistic philosophy aligned with China’s National Nutrition Plan (2017–2030), which prioritizes community-based nutrition education. In Guangzhou, where the population density is among China’s highest and access to specialized care varies across districts, I aim to bridge gaps through innovative outreach. For instance, I envision collaborating with Guangdong Hospital or community centers in Yuexiu District to develop culturally tailored workshops for elderly residents on managing hypertension through traditional soups and broths. Similarly, I would partner with schools in Panyu District to create nutrition curricula that integrate local food knowledge while combating childhood obesity—a growing concern exacerbated by the availability of processed street foods near educational institutions.</w:t>
      </w:r>
    </w:p>
    <w:p>
      <w:pPr>
        <w:pStyle w:val="BodyText"/>
      </w:pPr>
      <w:r>
        <w:t xml:space="preserve">What truly sets me apart as a Dietitian for China Guangzhou is my proactive approach to leveraging technology alongside tradition. I am proficient in using digital platforms like WeChat and DingTalk—ubiquitous tools in Guangzhou—to deliver remote consultations, share recipe videos featuring local ingredients (e.g., steamed fish with ginger or lotus root soup), and monitor client progress. This hybrid model ensures accessibility for busy urban professionals while respecting the preference for face-to-face interaction that remains strong in Chinese healthcare culture. I have also completed certification in Integrative Nutrition Coaching, enabling me to merge evidence-based dietary science with holistic wellness practices valued by many in Guangzhou.</w:t>
      </w:r>
    </w:p>
    <w:p>
      <w:pPr>
        <w:pStyle w:val="BodyText"/>
      </w:pPr>
      <w:r>
        <w:t xml:space="preserve">Guangzhou’s unique position as a gateway to South China and its booming economy present unparalleled opportunities for nutritional innovation. As the city expands its healthcare infrastructure under initiatives like the "Healthy Guangdong 2030" strategy, I am eager to contribute my expertise in developing scalable nutrition programs. For example, I could assist corporations in Baiyun District with workplace wellness initiatives that reduce employee absenteeism linked to poor diet—something increasingly recognized by businesses as a key productivity factor. My goal is not merely to manage health conditions but to foster a community-wide shift toward preventive nutrition, where dietary choices are seen as integral to cultural identity and vitality.</w:t>
      </w:r>
    </w:p>
    <w:p>
      <w:pPr>
        <w:pStyle w:val="BodyText"/>
      </w:pPr>
      <w:r>
        <w:t xml:space="preserve">Ultimately, my aspiration as a Dietitian in China Guangzhou extends beyond individual client success. I seek to become an advocate for nutrition within the broader healthcare ecosystem—collaborating with physicians, public health officials, and community leaders to ensure dietetic services are accessible, equitable, and culturally meaningful. In Guangzhou’s fast-paced environment, where tradition and modernity intersect daily, I am committed to creating solutions that honor the past while building a healthier future. My dedication is not just professional; it is personal. Having lived in Guangdong for six months during my studies and immersed myself in its food markets and family dining customs, I have witnessed firsthand the profound connection between diet, community, and well-being here.</w:t>
      </w:r>
    </w:p>
    <w:p>
      <w:pPr>
        <w:pStyle w:val="BodyText"/>
      </w:pPr>
      <w:r>
        <w:t xml:space="preserve">I am confident that my blend of clinical expertise, cultural intelligence, language skills, and passion for Guangzhou’s nutritional challenges uniquely positions me to make a meaningful impact. I am ready to bring this vision to life in your institution—contributing not only as a Dietitian but as a committed partner in Guangzhou’s journey toward optimal health. Thank you for considering my application. I welcome the opportunity to discuss how my skills can align with your mission to elevate nutrition care across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China Guangzhou</dc:title>
  <dc:creator/>
  <dc:language>en</dc:language>
  <cp:keywords/>
  <dcterms:created xsi:type="dcterms:W3CDTF">2026-07-21T13:35:00Z</dcterms:created>
  <dcterms:modified xsi:type="dcterms:W3CDTF">2026-07-21T13:35:00Z</dcterms:modified>
</cp:coreProperties>
</file>

<file path=docProps/custom.xml><?xml version="1.0" encoding="utf-8"?>
<Properties xmlns="http://schemas.openxmlformats.org/officeDocument/2006/custom-properties" xmlns:vt="http://schemas.openxmlformats.org/officeDocument/2006/docPropsVTypes"/>
</file>