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20e21b3ae2ca3e2011a71ff29dc6bf6bf5a7b5a"/>
    <w:p>
      <w:pPr>
        <w:pStyle w:val="Heading1"/>
      </w:pPr>
      <w:r>
        <w:t xml:space="preserve">Personal Statement: A Commitment to Nutritional Excellence in Indonesia Jakarta</w:t>
      </w:r>
    </w:p>
    <w:p>
      <w:pPr>
        <w:pStyle w:val="FirstParagraph"/>
      </w:pPr>
      <w:r>
        <w:t xml:space="preserve">As a dedicated and culturally attuned Dietitian, I am writing this Personal Statement to express my profound commitment to advancing nutritional health within the vibrant communities of Indonesia Jakarta. With over five years of specialized experience in clinical and community nutrition, I have cultivated a deep understanding of how dietary practices intersect with cultural identity, economic realities, and public health challenges in one of Southeast Asia's most dynamic urban landscapes. My journey has led me to believe that effective nutrition intervention must be rooted in respect for local traditions while addressing modern health crises—making Jakarta the ideal arena for my professional mission.</w:t>
      </w:r>
    </w:p>
    <w:p>
      <w:pPr>
        <w:pStyle w:val="BodyText"/>
      </w:pPr>
      <w:r>
        <w:t xml:space="preserve">My academic foundation includes a Master of Science in Clinical Nutrition from Universitas Gadjah Mada, Indonesia's premier institution, where I specialized in Southeast Asian dietary patterns and chronic disease prevention. During my studies, I conducted field research on rice-based diets across Jakarta's diverse neighborhoods—from the bustling markets of Pasar Baru to the coastal communities of Tanjung Priok—documenting how traditional ingredients like tempeh, sambal, and ubi kayu (sweet potato) can be leveraged to combat rising rates of type 2 diabetes and obesity. This research directly informed my thesis: "Culturally Adaptive Nutrition Strategies for Urban Indonesian Populations," which was published in the *Indonesian Journal of Public Health*. I now hold certifications from both the Indonesian Dietitians Association (IDA) and the Academy of Nutrition and Dietetics (AND), ensuring my practice aligns with international standards while honoring local context.</w:t>
      </w:r>
    </w:p>
    <w:p>
      <w:pPr>
        <w:pStyle w:val="BodyText"/>
      </w:pPr>
      <w:r>
        <w:t xml:space="preserve">My professional experience has been shaped by Jakarta's unique challenges. As a Clinical Dietitian at Cipto Mangunkusumo General Hospital, I developed personalized meal plans for patients managing hypertension and metabolic syndrome, integrating familiar foods like nasi uduk (coconut rice) and kangkung (water spinach) to improve adherence. Recognizing that economic constraints limit access to 'healthy' options in low-income areas, I co-created the "Pangan Sehat Jakarta" initiative with local NGOs. This program trained community health workers across 12 districts to use cost-effective recipes—such as protein-rich sambal tempeh using affordable tofu—and conducted cooking workshops that respected regional variations (e.g., Padang-style spices in West Jakarta versus Betawi cuisine in the city center). The project reached over 5,000 residents and reduced hospital readmissions for diabetes complications by 18% within one year.</w:t>
      </w:r>
    </w:p>
    <w:p>
      <w:pPr>
        <w:pStyle w:val="BodyText"/>
      </w:pPr>
      <w:r>
        <w:t xml:space="preserve">What distinguishes my approach as a Dietitian is my unwavering commitment to cultural humility. In Indonesia Jakarta, food is not merely sustenance—it's identity, spirituality, and social cohesion. I have immersed myself in understanding how Ramadan fasting rituals influence nutritional needs, how Betawi families traditionally balance *lontong sayur* with protein sources, and why street-food vendors like bakso (meatball soup) are dietary staples for blue-collar workers. During my tenure at the Jakarta Nutrition Center, I collaborated with Islamic scholars to develop guidelines for balanced suhoor (pre-dawn meal) that align with religious practices while optimizing nutrient intake. This partnership exemplifies how a Dietitian in Indonesia Jakarta must bridge medical science and cultural wisdom—a balance I prioritize in every consultation.</w:t>
      </w:r>
    </w:p>
    <w:p>
      <w:pPr>
        <w:pStyle w:val="BodyText"/>
      </w:pPr>
      <w:r>
        <w:t xml:space="preserve">Moreover, I recognize the critical role of public policy in shaping nutritional outcomes. As an advocate for the Ministry of Health's "Gizi Sejahtera" program, I contributed to drafting Jakarta-specific food labeling standards for street vendors, emphasizing portion control and sugar content in popular drinks like es cendol. My analysis highlighted how unregulated *minuman kemasan* (packaged drinks) contribute to childhood obesity—a finding that influenced a citywide awareness campaign. This experience taught me that transformative change requires systemic engagement; thus, I actively participate in Jakarta's Food Security Task Force to ensure dietary guidelines reflect the realities of urbanization, food deserts, and the rising demand for convenient yet healthy options.</w:t>
      </w:r>
    </w:p>
    <w:p>
      <w:pPr>
        <w:pStyle w:val="BodyText"/>
      </w:pPr>
      <w:r>
        <w:t xml:space="preserve">Looking ahead, my vision for Indonesia Jakarta is one where every resident—whether a migrant worker in Pulogadung or a corporate professional in Sudirman—can access personalized nutrition support without sacrificing cultural heritage. I aim to establish Jakarta's first culturally responsive digital nutrition platform, "Makan Sehatku," which uses AI to suggest affordable, ingredient-based meal plans based on user preferences (e.g., halal, vegetarian) and local market availability. This initiative will partner with *warung* (small eateries) to certify "Nutrition-Friendly" stalls, directly addressing food insecurity while supporting small businesses. As a Dietitian in Indonesia Jakarta, I am not just providing advice—I'm building sustainable pathways for health equity.</w:t>
      </w:r>
    </w:p>
    <w:p>
      <w:pPr>
        <w:pStyle w:val="BodyText"/>
      </w:pPr>
      <w:r>
        <w:t xml:space="preserve">My dedication to this mission is deeply personal. Growing up in a Jakarta family where *nasi goreng* was the cornerstone of every celebration, I witnessed how nutrition shaped our community's resilience. When my grandmother managed her diabetes through traditional *gulma* (herbal) remedies and controlled portions of her beloved ketupat, it became clear that modern science and ancestral wisdom must coexist. This belief fuels my work: to honor the rich tapestry of Indonesian cuisine while arming communities with evidence-based tools. In a city where 38% of adults are overweight (Perhimpunan Dokter Gizi Indonesia, 2023), my role as a Dietitian transcends clinical practice—it is an act of cultural preservation and public health advocacy.</w:t>
      </w:r>
    </w:p>
    <w:p>
      <w:pPr>
        <w:pStyle w:val="BodyText"/>
      </w:pPr>
      <w:r>
        <w:t xml:space="preserve">Finally, I seek not just a position but a partnership with Jakarta's healthcare ecosystem. I am eager to collaborate with institutions like the National Nutrition Center (BNN) and universities such as University of Indonesia to mentor future Dietitians who will carry this mission forward. My Personal Statement is more than an introduction; it is a promise: I will bring expertise, empathy, and innovation to every interaction in Indonesia Jakarta, ensuring that nutritional health becomes accessible, respectful, and transformative for all. Together with the people of Jakarta—whose resilience mirrors the spirit of our cuisine—we can redefine what "healthy" means in this city of 10 million souls.</w:t>
      </w:r>
    </w:p>
    <w:p>
      <w:pPr>
        <w:pStyle w:val="BodyText"/>
      </w:pPr>
      <w:r>
        <w:t xml:space="preserve">Thank you for considering my application. I am ready to contribute my passion and skills to elevate nutrition standards across Indonesia Jakarta, one culturally meaningful meal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Indonesia Jakarta</dc:title>
  <dc:creator/>
  <dc:language>en</dc:language>
  <cp:keywords/>
  <dcterms:created xsi:type="dcterms:W3CDTF">2025-12-07T22:34:08Z</dcterms:created>
  <dcterms:modified xsi:type="dcterms:W3CDTF">2025-12-07T22:34:08Z</dcterms:modified>
</cp:coreProperties>
</file>

<file path=docProps/custom.xml><?xml version="1.0" encoding="utf-8"?>
<Properties xmlns="http://schemas.openxmlformats.org/officeDocument/2006/custom-properties" xmlns:vt="http://schemas.openxmlformats.org/officeDocument/2006/docPropsVTypes"/>
</file>