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5" w:name="X5c46c25052360eaf86f2f784675a742cfa0823e"/>
    <w:p>
      <w:pPr>
        <w:pStyle w:val="Heading1"/>
      </w:pPr>
      <w:r>
        <w:t xml:space="preserve">Personal Statement: A Commitment to Nutritional Excellence in Ivory Coast Abidjan</w:t>
      </w:r>
    </w:p>
    <w:p>
      <w:pPr>
        <w:pStyle w:val="FirstParagraph"/>
      </w:pPr>
      <w:r>
        <w:t xml:space="preserve">From my earliest days immersed in the vibrant culinary traditions of West Africa, I have understood that food is far more than sustenance—it is culture, community, and health intertwined. This profound realization has shaped my unwavering dedication to becoming a compassionate and effective Dietitian, with a specific focus on serving the unique nutritional needs of communities across Ivory Coast Abidjan. My journey has been one of rigorous academic pursuit, hands-on field experience, and deep cultural immersion—all converging toward my goal of making tangible, positive impacts in this dynamic city where tradition meets modern health challenges.</w:t>
      </w:r>
    </w:p>
    <w:bookmarkStart w:id="20" w:name="Xd9281f60e7eb54c72d033af010ae2de37a0b478"/>
    <w:p>
      <w:pPr>
        <w:pStyle w:val="Heading2"/>
      </w:pPr>
      <w:r>
        <w:t xml:space="preserve">Academic Foundation and Professional Drive</w:t>
      </w:r>
    </w:p>
    <w:p>
      <w:pPr>
        <w:pStyle w:val="FirstParagraph"/>
      </w:pPr>
      <w:r>
        <w:t xml:space="preserve">I earned my Master's Degree in Nutrition Science from the University of Abidjan (Université Félix Houphouët-Boigny), a pivotal institution deeply embedded within Ivory Coast's academic landscape. My thesis, "Assessing Micronutrient Deficiencies Among Urban Mothers in Abidjan," involved extensive fieldwork across neighborhoods like Yopougon and Attécoubé, where I collected dietary data and collaborated with local health centers. This research revealed alarming rates of iron deficiency anemia among pregnant women—a condition directly linked to Ivory Coast's common reliance on staple foods like cassava and rice without adequate animal-source protein or vitamin C-rich accompaniments. Such findings crystallized my resolve: effective nutrition intervention in Abidjan must be rooted in local realities, not imported Western paradigms.</w:t>
      </w:r>
    </w:p>
    <w:p>
      <w:pPr>
        <w:pStyle w:val="BodyText"/>
      </w:pPr>
      <w:r>
        <w:t xml:space="preserve">My academic training included specialized coursework on African food systems, malnutrition epidemiology, and community-based health education—all critical for understanding the context of Ivory Coast Abidjan. I studied the nutritional value of traditional dishes like attiéké with grilled fish, kati kati (spiced chicken), and vegetable soups featuring okra or pumpkin leaves. This knowledge allowed me to appreciate how cultural food practices influence health outcomes, guiding my approach as a Dietitian who respects local wisdom while introducing science-based enhancements.</w:t>
      </w:r>
    </w:p>
    <w:bookmarkEnd w:id="20"/>
    <w:bookmarkStart w:id="21" w:name="Xb0e4b4584d6191c658147422752665285cb9058"/>
    <w:p>
      <w:pPr>
        <w:pStyle w:val="Heading2"/>
      </w:pPr>
      <w:r>
        <w:t xml:space="preserve">Field Experience: Bridging Theory with Community Needs</w:t>
      </w:r>
    </w:p>
    <w:p>
      <w:pPr>
        <w:pStyle w:val="FirstParagraph"/>
      </w:pPr>
      <w:r>
        <w:t xml:space="preserve">My professional practice has been deeply anchored in the heart of Ivory Coast Abidjan. For three years, I worked with the National Nutrition Program (Programme National de Nutrition) in collaboration with WHO and local health centers. In this role, I designed and implemented community nutrition workshops for mothers at primary healthcare clinics in Abidjan’s bustling districts. My sessions focused on practical strategies: how to fortify family meals using affordable local ingredients like moringa leaves (a native nutrient powerhouse), how to prepare iron-rich soups from available meats or legumes, and the importance of breastfeeding practices aligned with cultural norms.</w:t>
      </w:r>
    </w:p>
    <w:p>
      <w:pPr>
        <w:pStyle w:val="BodyText"/>
      </w:pPr>
      <w:r>
        <w:t xml:space="preserve">One impactful project involved partnering with market women in Abidjan’s Adjamé district to promote "Nutrition-Boosted Snacks" using gari (fermented cassava flour) mixed with peanut butter and dried fish. This initiative not only improved children's dietary diversity but also supported local vendors' incomes—a testament to integrating nutrition into the economic fabric of Ivory Coast Abidjan. I learned that sustainable change requires listening first: understanding mothers’ daily routines, budget constraints, and food preferences was as essential as clinical knowledge.</w:t>
      </w:r>
    </w:p>
    <w:bookmarkEnd w:id="21"/>
    <w:bookmarkStart w:id="22" w:name="Xe608cdc6b9a330c237fbd6d3d7a5d363f86c58c"/>
    <w:p>
      <w:pPr>
        <w:pStyle w:val="Heading2"/>
      </w:pPr>
      <w:r>
        <w:t xml:space="preserve">Cultural Intelligence: The Heart of Effective Dietitian Work in Abidjan</w:t>
      </w:r>
    </w:p>
    <w:p>
      <w:pPr>
        <w:pStyle w:val="FirstParagraph"/>
      </w:pPr>
      <w:r>
        <w:t xml:space="preserve">Being a Dietitian in Ivory Coast Abidjan demands more than technical expertise; it requires cultural intelligence. I have spent years living within Ivorian communities, learning from elders about traditional food preservation methods, participating in communal meals during festivals like "Fête de la Tabaski," and understanding how gender roles influence food access. For instance, in many households, women are the primary caregivers but often eat last or least—contributing to their own nutritional vulnerability. As a Dietitian, I prioritize engaging all family members in nutrition education to shift these patterns respectfully.</w:t>
      </w:r>
    </w:p>
    <w:p>
      <w:pPr>
        <w:pStyle w:val="BodyText"/>
      </w:pPr>
      <w:r>
        <w:t xml:space="preserve">I have also collaborated with religious leaders and local NGOs like "SOS Villages d'Enfants" to design culturally sensitive dietary plans for vulnerable populations. This included adapting school meal programs to include locally sourced, affordable ingredients while ensuring they met nutritional standards for growing children—a critical need in Abidjan where childhood stunting remains a public health concern. My approach respects the Ivorian principle of "souka" (mutual support), recognizing that food security is a collective responsibility.</w:t>
      </w:r>
    </w:p>
    <w:bookmarkEnd w:id="22"/>
    <w:bookmarkStart w:id="23" w:name="Xd0ae2b041a650b5bf1ffde82ecb2c9d30431f07"/>
    <w:p>
      <w:pPr>
        <w:pStyle w:val="Heading2"/>
      </w:pPr>
      <w:r>
        <w:t xml:space="preserve">Future Vision: Advancing Nutrition in Ivory Coast Abidjan</w:t>
      </w:r>
    </w:p>
    <w:p>
      <w:pPr>
        <w:pStyle w:val="FirstParagraph"/>
      </w:pPr>
      <w:r>
        <w:t xml:space="preserve">My vision for my work as a Dietitian extends beyond individual patient care to systemic change. I am eager to contribute to policy development within Ivory Coast Abidjan’s healthcare infrastructure, advocating for nutrition-sensitive agricultural initiatives that increase access to diverse, nutrient-rich foods. For example, promoting small-scale urban farming of leafy greens in Abidjan’s peri-urban areas could address both food insecurity and micronutrient gaps. I also aim to establish a community-based "Nutrition Hub" model—working with local markets, schools, and clinics—to provide ongoing support for families navigating modern dietary challenges like rising obesity rates alongside persistent undernutrition.</w:t>
      </w:r>
    </w:p>
    <w:p>
      <w:pPr>
        <w:pStyle w:val="BodyText"/>
      </w:pPr>
      <w:r>
        <w:t xml:space="preserve">As Ivory Coast Abidjan continues its urbanization journey, the role of the Dietitian becomes increasingly vital. With increasing consumption of processed foods and sedentary lifestyles emerging in city centers, there is a pressing need for evidence-based, culturally relevant nutrition education that resonates with Ivorians at all socioeconomic levels. I am committed to being part of this solution—not as an outsider offering generic advice, but as a collaborator who speaks the language (literally and figuratively) of Abidjan’s people.</w:t>
      </w:r>
    </w:p>
    <w:bookmarkEnd w:id="23"/>
    <w:bookmarkStart w:id="24" w:name="conclusion-a-lifelong-commitment"/>
    <w:p>
      <w:pPr>
        <w:pStyle w:val="Heading2"/>
      </w:pPr>
      <w:r>
        <w:t xml:space="preserve">Conclusion: A Lifelong Commitment</w:t>
      </w:r>
    </w:p>
    <w:p>
      <w:pPr>
        <w:pStyle w:val="FirstParagraph"/>
      </w:pPr>
      <w:r>
        <w:t xml:space="preserve">This Personal Statement reflects not just my professional qualifications, but my lived commitment to nutritional justice in Ivory Coast. My training, field experience, and cultural immersion have equipped me to serve as a Dietitian who understands that sustainable health begins with respecting where people are—culturally, economically, and gastronomically. I am confident that I can contribute meaningfully to Abidjan’s healthcare ecosystem by developing programs that honor Ivorian traditions while advancing scientific nutrition practices.</w:t>
      </w:r>
    </w:p>
    <w:p>
      <w:pPr>
        <w:pStyle w:val="BodyText"/>
      </w:pPr>
      <w:r>
        <w:t xml:space="preserve">I seek the opportunity to bring my passion for community-centered nutrition to a leading institution in Ivory Coast Abidjan. Together, we can transform dietary habits into health triumphs—one family, one meal, one market at a time. For me, becoming a Dietitian is not merely a career; it is an embodiment of service to the people and culture I deeply cherish. I am ready to dedicate my expertise to improving the nutritional landscape of Ivory Coast Abidjan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Abidjan, Ivory Coast</dc:title>
  <dc:creator/>
  <cp:keywords/>
  <dcterms:created xsi:type="dcterms:W3CDTF">2026-07-20T01:55:06Z</dcterms:created>
  <dcterms:modified xsi:type="dcterms:W3CDTF">2026-07-20T01:55:06Z</dcterms:modified>
</cp:coreProperties>
</file>

<file path=docProps/custom.xml><?xml version="1.0" encoding="utf-8"?>
<Properties xmlns="http://schemas.openxmlformats.org/officeDocument/2006/custom-properties" xmlns:vt="http://schemas.openxmlformats.org/officeDocument/2006/docPropsVTypes"/>
</file>