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Osaka,</w:t>
      </w:r>
      <w:r>
        <w:t xml:space="preserve"> </w:t>
      </w:r>
      <w:r>
        <w:t xml:space="preserve">Japan</w:t>
      </w:r>
    </w:p>
    <w:bookmarkStart w:id="20" w:name="X487eb352c37094143f263ff1f49d29fae64df39"/>
    <w:p>
      <w:pPr>
        <w:pStyle w:val="Heading1"/>
      </w:pPr>
      <w:r>
        <w:t xml:space="preserve">Personal Statement: A Dedicated Dietitian's Commitment to Promoting Health in Osaka, Japan</w:t>
      </w:r>
    </w:p>
    <w:p>
      <w:pPr>
        <w:pStyle w:val="FirstParagraph"/>
      </w:pPr>
      <w:r>
        <w:t xml:space="preserve">From the vibrant street food stalls of Dotonbori to the serene gardens of Shitenno-ji Temple, Osaka embodies a unique cultural tapestry where tradition and modernity harmonize. It is within this dynamic city that I envision building my career as a Registered Dietitian—a commitment forged through years of academic rigor, hands-on clinical experience, and a deep personal dedication to understanding Japan’s evolving nutritional landscape. This</w:t>
      </w:r>
      <w:r>
        <w:t xml:space="preserve"> </w:t>
      </w:r>
      <w:r>
        <w:rPr>
          <w:bCs/>
          <w:b/>
        </w:rPr>
        <w:t xml:space="preserve">Personal Statement</w:t>
      </w:r>
      <w:r>
        <w:t xml:space="preserve"> </w:t>
      </w:r>
      <w:r>
        <w:t xml:space="preserve">articulates my passion for the profession of</w:t>
      </w:r>
      <w:r>
        <w:t xml:space="preserve"> </w:t>
      </w:r>
      <w:r>
        <w:rPr>
          <w:bCs/>
          <w:b/>
        </w:rPr>
        <w:t xml:space="preserve">Dietitian</w:t>
      </w:r>
      <w:r>
        <w:t xml:space="preserve">, my preparation for contributing meaningfully to Osaka’s community health, and my unwavering commitment to integrating cultural sensitivity with evidence-based practice in the heart of Japan.</w:t>
      </w:r>
    </w:p>
    <w:p>
      <w:pPr>
        <w:pStyle w:val="BodyText"/>
      </w:pPr>
      <w:r>
        <w:t xml:space="preserve">My journey toward becoming a Dietitian began during undergraduate studies in Nutrition Science at Monash University, Melbourne. There, I immersed myself not only in the biochemical intricacies of macronutrients and micronutrients but also in the social determinants of health. A pivotal moment came during an internship at a multicultural community health center, where I collaborated with immigrant communities—many from East Asia—to develop culturally resonant dietary interventions for diabetes management. This experience revealed how deeply food intersects with identity, tradition, and well-being—a realization that profoundly shaped my professional ethos. It was here I understood that effective dietetics transcends clinical guidelines; it requires empathy, active listening, and a willingness to learn from the communities we serve.</w:t>
      </w:r>
    </w:p>
    <w:p>
      <w:pPr>
        <w:pStyle w:val="BodyText"/>
      </w:pPr>
      <w:r>
        <w:t xml:space="preserve">Seeking to deepen my understanding of Japanese dietary culture and healthcare systems, I dedicated two years to intensive study of the Japanese language (achieving JLPT N2 proficiency) and comprehensive research on Japan’s nutritional challenges. I immersed myself in Osaka-specific health data: its aging population, rising rates of metabolic syndrome linked to traditional cuisine like kushikatsu (deep-fried skewers) and okonomiyaki, and the growing demand for preventive nutrition services within Osaka’s bustling urban centers. Unlike Tokyo’s fast-paced environment or Kyoto’s historic preservation focus, Osaka thrives on a vibrant local food culture that embraces both culinary joy and health consciousness—a delicate balance I am eager to support as a Dietitian. I studied initiatives like Osaka City's "Healthy Life Promotion Project," which targets reducing obesity in adults through community-based nutrition education, and recognized how Dietitians are central to its success.</w:t>
      </w:r>
    </w:p>
    <w:p>
      <w:pPr>
        <w:pStyle w:val="BodyText"/>
      </w:pPr>
      <w:r>
        <w:t xml:space="preserve">My clinical experience further solidified my readiness for Japan. As a dietetic intern at St. Vincent’s Hospital (Melbourne), I managed diverse cases—from post-bariatric surgery patients to elderly clients with sarcopenia—while adapting meal plans to accommodate cultural preferences and religious dietary laws. I honed skills in motivational interviewing, nutritional assessment, and interdisciplinary teamwork—all critical for Osaka’s healthcare environment, where Dietitians collaborate closely with physicians, nurses, and public health officials within Japan’s integrated system. Most importantly, I learned the Japanese principle of "honne" (true feelings) versus "tatemae" (social facade), understanding that building trust requires patience and respect for unspoken communication styles—a skill I have diligently practiced through language exchange programs with Osaka residents.</w:t>
      </w:r>
    </w:p>
    <w:p>
      <w:pPr>
        <w:pStyle w:val="BodyText"/>
      </w:pPr>
      <w:r>
        <w:t xml:space="preserve">What truly sets me apart as a candidate for Osaka is my proactive commitment to cultural integration. I have visited Osaka twice: once to volunteer at a local community kitchen serving elderly residents, and again to attend the "Osaka Nutrition Symposium," where I engaged with local Dietitians on challenges like reducing sodium intake in traditional dashi broths. During these visits, I observed how Osaka’s food culture—celebrated for its innovation (e.g., gourmet takoyaki) and comfort—is increasingly paired with health-conscious adaptations. This resonated deeply with my belief that dietary guidance must celebrate cultural identity while promoting well-being, not impose Western ideals. I am not merely learning about Osaka; I am actively contributing to its nutritional narrative.</w:t>
      </w:r>
    </w:p>
    <w:p>
      <w:pPr>
        <w:pStyle w:val="BodyText"/>
      </w:pPr>
      <w:r>
        <w:t xml:space="preserve">My long-term vision aligns perfectly with Japan’s healthcare priorities as outlined in the "Healthy Japan 2030" initiative and Osaka’s localized goals. In my first five years, I aim to work within Osaka City’s public health centers or a hospital network like the Osaka Prefectural Medical Center, developing culturally tailored programs for specific demographics: youth combating screen-time-related obesity through traditional food education, elderly residents managing diabetes with modified kaiseki meals, and working professionals navigating the stress of Osaka’s fast-paced lifestyle. I am equally committed to advocating for policy changes—such as clearer nutrition labeling on Osaka’s iconic street food—by collaborating with local NGOs like the Osaka Dietitians Association.</w:t>
      </w:r>
    </w:p>
    <w:p>
      <w:pPr>
        <w:pStyle w:val="BodyText"/>
      </w:pPr>
      <w:r>
        <w:t xml:space="preserve">As a</w:t>
      </w:r>
      <w:r>
        <w:t xml:space="preserve"> </w:t>
      </w:r>
      <w:r>
        <w:rPr>
          <w:bCs/>
          <w:b/>
        </w:rPr>
        <w:t xml:space="preserve">Dietitian</w:t>
      </w:r>
      <w:r>
        <w:t xml:space="preserve">, I view my role not just as a health professional, but as a bridge between science and culture. In Japan, where food is woven into the fabric of daily life and community bonds, this bridge is essential. My proficiency in Japanese allows me to communicate complex nutritional concepts with clarity while respecting cultural nuances—whether explaining the benefits of fermented soy (natto) to a local elder or adapting a balanced meal plan for a young Osaka professional juggling work and family. I understand that in Osaka, where "kuidaore" (eating until you collapse) is part of the playful spirit, sustainable change requires patience and partnership, not prescription.</w:t>
      </w:r>
    </w:p>
    <w:p>
      <w:pPr>
        <w:pStyle w:val="BodyText"/>
      </w:pPr>
      <w:r>
        <w:t xml:space="preserve">Ultimately, this</w:t>
      </w:r>
      <w:r>
        <w:t xml:space="preserve"> </w:t>
      </w:r>
      <w:r>
        <w:rPr>
          <w:bCs/>
          <w:b/>
        </w:rPr>
        <w:t xml:space="preserve">Personal Statement</w:t>
      </w:r>
      <w:r>
        <w:t xml:space="preserve"> </w:t>
      </w:r>
      <w:r>
        <w:t xml:space="preserve">is a testament to my dedication to becoming an integral member of Osaka’s healthcare community. I am not applying for a job in Japan; I am committing to a lifelong journey of learning from and serving Osaka’s people. With my clinical expertise, cultural humility, and profound respect for the city’s culinary heritage, I am ready to contribute meaningfully as a Dietitian who embodies both global standards and local wisdom. Osaka’s vibrant energy—its food markets, its resilience in community health initiatives—inspires me daily. I welcome the opportunity to bring my skills to this extraordinary city, where good nutrition is not just a medical necessity but a celebration of life itself.</w:t>
      </w:r>
    </w:p>
    <w:p>
      <w:pPr>
        <w:pStyle w:val="BodyText"/>
      </w:pPr>
      <w:r>
        <w:t xml:space="preserve">Thank you for considering my application. I eagerly await the possibility of contributing to Osaka’s journey toward a healthier, more vibrant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Osaka, Japan</dc:title>
  <dc:creator/>
  <dc:language>en</dc:language>
  <cp:keywords/>
  <dcterms:created xsi:type="dcterms:W3CDTF">2026-05-30T07:50:11Z</dcterms:created>
  <dcterms:modified xsi:type="dcterms:W3CDTF">2026-05-30T07:50:11Z</dcterms:modified>
</cp:coreProperties>
</file>

<file path=docProps/custom.xml><?xml version="1.0" encoding="utf-8"?>
<Properties xmlns="http://schemas.openxmlformats.org/officeDocument/2006/custom-properties" xmlns:vt="http://schemas.openxmlformats.org/officeDocument/2006/docPropsVTypes"/>
</file>