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Dietitian</w:t>
      </w:r>
      <w:r>
        <w:t xml:space="preserve"> </w:t>
      </w:r>
      <w:r>
        <w:t xml:space="preserve">in</w:t>
      </w:r>
      <w:r>
        <w:t xml:space="preserve"> </w:t>
      </w:r>
      <w:r>
        <w:t xml:space="preserve">Netherlands</w:t>
      </w:r>
      <w:r>
        <w:t xml:space="preserve"> </w:t>
      </w:r>
      <w:r>
        <w:t xml:space="preserve">Amsterdam</w:t>
      </w:r>
    </w:p>
    <w:bookmarkStart w:id="20" w:name="X28adca00f00d645838b28cb69e7cc213b368a1e"/>
    <w:p>
      <w:pPr>
        <w:pStyle w:val="Heading1"/>
      </w:pPr>
      <w:r>
        <w:t xml:space="preserve">Personal Statement: A Commitment to Nutritional Excellence in the Netherlands Amsterdam Context</w:t>
      </w:r>
    </w:p>
    <w:p>
      <w:pPr>
        <w:pStyle w:val="FirstParagraph"/>
      </w:pPr>
      <w:r>
        <w:t xml:space="preserve">From my earliest academic explorations, nutrition has captivated me not merely as a scientific discipline but as a profound cultural and societal force. This fascination crystallized during my undergraduate studies in Food Science at Wageningen University, where I first engaged with the Netherlands' pioneering approach to public health nutrition. It was there that I realized the unique opportunity to contribute as a</w:t>
      </w:r>
      <w:r>
        <w:t xml:space="preserve"> </w:t>
      </w:r>
      <w:r>
        <w:rPr>
          <w:bCs/>
          <w:b/>
        </w:rPr>
        <w:t xml:space="preserve">Dietitian</w:t>
      </w:r>
      <w:r>
        <w:t xml:space="preserve"> </w:t>
      </w:r>
      <w:r>
        <w:t xml:space="preserve">within the vibrant, multicultural ecosystem of</w:t>
      </w:r>
      <w:r>
        <w:t xml:space="preserve"> </w:t>
      </w:r>
      <w:r>
        <w:rPr>
          <w:bCs/>
          <w:b/>
        </w:rPr>
        <w:t xml:space="preserve">Netherlands Amsterdam</w:t>
      </w:r>
      <w:r>
        <w:t xml:space="preserve">. This</w:t>
      </w:r>
      <w:r>
        <w:t xml:space="preserve"> </w:t>
      </w:r>
      <w:r>
        <w:rPr>
          <w:iCs/>
          <w:i/>
        </w:rPr>
        <w:t xml:space="preserve">Personal Statement</w:t>
      </w:r>
      <w:r>
        <w:t xml:space="preserve"> </w:t>
      </w:r>
      <w:r>
        <w:t xml:space="preserve">articulates my journey, professional ethos, and unwavering commitment to advancing nutritional well-being in this specific context.</w:t>
      </w:r>
    </w:p>
    <w:p>
      <w:pPr>
        <w:pStyle w:val="BodyText"/>
      </w:pPr>
      <w:r>
        <w:t xml:space="preserve">The Netherlands' healthcare system, particularly its emphasis on preventive care and evidence-based nutrition policies, resonates deeply with my professional philosophy. The Dutch government's proactive initiatives—such as the National Nutrition Strategy 2021–2030 and the integration of dietitians into primary care networks—demonstrate a systemic recognition that food is fundamental to health equity. Amsterdam, as the Netherlands’ most cosmopolitan city, presents an unparalleled laboratory for this work. With over 50% of its population identifying as non-Dutch citizens or first-generation immigrants (as per Statistics Netherlands), the city’s dietary landscape is incredibly diverse. This demands a Dietitian who transcends textbook knowledge to engage with cultural food practices, socioeconomic barriers, and regional dietary patterns—from Moroccan tagines and Indonesian rijsttafel to Turkish kebabs and Surinamese curries. My internship at Amsterdam UMC's Multicultural Nutrition Clinic solidified this conviction; I witnessed how culturally sensitive dietary advice could transform outcomes for patients managing type 2 diabetes or hypertension in neighborhoods like De Pijp or Oost.</w:t>
      </w:r>
    </w:p>
    <w:p>
      <w:pPr>
        <w:pStyle w:val="BodyText"/>
      </w:pPr>
      <w:r>
        <w:t xml:space="preserve">My practical experience has been meticulously aligned with the needs of the</w:t>
      </w:r>
      <w:r>
        <w:t xml:space="preserve"> </w:t>
      </w:r>
      <w:r>
        <w:rPr>
          <w:bCs/>
          <w:b/>
        </w:rPr>
        <w:t xml:space="preserve">Netherlands Amsterdam</w:t>
      </w:r>
      <w:r>
        <w:t xml:space="preserve"> </w:t>
      </w:r>
      <w:r>
        <w:t xml:space="preserve">community. During my master’s program at the University of Amsterdam, I led a project evaluating school meal programs in underserved districts, collaborating with local municipalities to incorporate sustainable, affordable plant-based options. This involved navigating Dutch policy frameworks like the "Healthy School Meal" guidelines and engaging with parents through community workshops conducted in Dutch and English (my native language) alongside interpreters. The results—reduced food waste by 22% and increased vegetable consumption by 35% among participating students—highlight my ability to translate evidence into actionable, culturally resonant solutions. Crucially, I learned that effective dietetics in Amsterdam requires fluency not just in nutrition science but in the city’s social fabric: understanding how cycling culture influences active lifestyles, how canal-side cafes shape casual dining habits, and how local food cooperatives (like FoodCoop Amsterdam) drive community-driven dietary change.</w:t>
      </w:r>
    </w:p>
    <w:p>
      <w:pPr>
        <w:pStyle w:val="BodyText"/>
      </w:pPr>
      <w:r>
        <w:t xml:space="preserve">What distinguishes me as a Dietitian for the</w:t>
      </w:r>
      <w:r>
        <w:t xml:space="preserve"> </w:t>
      </w:r>
      <w:r>
        <w:rPr>
          <w:bCs/>
          <w:b/>
        </w:rPr>
        <w:t xml:space="preserve">Netherlands Amsterdam</w:t>
      </w:r>
      <w:r>
        <w:t xml:space="preserve"> </w:t>
      </w:r>
      <w:r>
        <w:t xml:space="preserve">setting is my dedication to lifelong adaptation within Dutch healthcare standards. I am currently completing the Dutch Dietetic Registration (Dietetiek Nederland) prerequisites, including coursework on the Netherlands’ unique food composition database (NEVO) and adherence to strict regulatory guidelines under the Food Safety Authority (NVWA). This technical preparation complements my interpersonal strengths: I am adept at building trust with clients from diverse backgrounds, a skill honed during volunteer work at "Voedsel voor Alle Mensen" (Food for All People), an Amsterdam-based NGO addressing food insecurity. There, I co-designed meal plans using locally sourced ingredients from the city’s renowned farmers' markets (like Albert Cuyp Market) while respecting religious dietary laws. Such experiences reinforced my belief that a</w:t>
      </w:r>
      <w:r>
        <w:t xml:space="preserve"> </w:t>
      </w:r>
      <w:r>
        <w:rPr>
          <w:bCs/>
          <w:b/>
        </w:rPr>
        <w:t xml:space="preserve">Dietitian</w:t>
      </w:r>
      <w:r>
        <w:t xml:space="preserve"> </w:t>
      </w:r>
      <w:r>
        <w:t xml:space="preserve">must be both a scientist and a community navigator—especially in Amsterdam, where public health goals intersect with cultural identity.</w:t>
      </w:r>
    </w:p>
    <w:p>
      <w:pPr>
        <w:pStyle w:val="BodyText"/>
      </w:pPr>
      <w:r>
        <w:t xml:space="preserve">Looking ahead, I am eager to integrate into Amsterdam’s healthcare innovation landscape. The city’s focus on digital health (e.g., apps like "Voedingsmonitor" for personalized tracking) and its commitment to sustainable nutrition align perfectly with my interest in technology-driven dietary interventions. I aim to contribute to projects like the Amsterdam Public Health Service’s "Healthy Living Zones," where Dietitians collaborate with urban planners to create food-friendly neighborhoods. Moreover, as the Netherlands increasingly prioritizes mental health-nutrition links (a priority under its 2023 Mental Health Strategy), I am keen to explore how dietary patterns influence stress resilience in Amsterdam’s high-pressure urban environment—work that would directly support the city’s vision for holistic well-being.</w:t>
      </w:r>
    </w:p>
    <w:p>
      <w:pPr>
        <w:pStyle w:val="BodyText"/>
      </w:pPr>
      <w:r>
        <w:t xml:space="preserve">My journey has been driven by a singular purpose: to ensure that nutritional care in the</w:t>
      </w:r>
      <w:r>
        <w:t xml:space="preserve"> </w:t>
      </w:r>
      <w:r>
        <w:rPr>
          <w:bCs/>
          <w:b/>
        </w:rPr>
        <w:t xml:space="preserve">Netherlands Amsterdam</w:t>
      </w:r>
      <w:r>
        <w:t xml:space="preserve"> </w:t>
      </w:r>
      <w:r>
        <w:t xml:space="preserve">context is accessible, respectful, and transformative. I am not merely seeking a role as a Dietitian; I aspire to be an integral part of Amsterdam’s evolving health ecosystem—one that values food as medicine, culture as heritage, and community as the foundation of change. The Netherlands’ progressive stance on nutrition has inspired my career path, and Amsterdam’s unique dynamism provides the ideal arena to enact this vision. With my academic rigor, cross-cultural competence, and commitment to Dutch healthcare principles, I am ready to contribute meaningfully as a Dietitian who understands that true nutritional excellence begins with listening to the city itself.</w:t>
      </w:r>
    </w:p>
    <w:p>
      <w:pPr>
        <w:pStyle w:val="BodyText"/>
      </w:pPr>
      <w:r>
        <w:t xml:space="preserve">This</w:t>
      </w:r>
      <w:r>
        <w:t xml:space="preserve"> </w:t>
      </w:r>
      <w:r>
        <w:rPr>
          <w:iCs/>
          <w:i/>
        </w:rPr>
        <w:t xml:space="preserve">Personal Statement</w:t>
      </w:r>
      <w:r>
        <w:t xml:space="preserve"> </w:t>
      </w:r>
      <w:r>
        <w:t xml:space="preserve">reflects not just my qualifications but my deep conviction: in the heart of Europe’s most innovative food city, nutrition is where science meets humanity—and I am prepared to be part of that essential dialogue.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Dietitian in Netherlands Amsterdam</dc:title>
  <dc:creator/>
  <dc:language>en</dc:language>
  <cp:keywords/>
  <dcterms:created xsi:type="dcterms:W3CDTF">2026-05-03T10:11:53Z</dcterms:created>
  <dcterms:modified xsi:type="dcterms:W3CDTF">2026-05-03T10:11:53Z</dcterms:modified>
</cp:coreProperties>
</file>

<file path=docProps/custom.xml><?xml version="1.0" encoding="utf-8"?>
<Properties xmlns="http://schemas.openxmlformats.org/officeDocument/2006/custom-properties" xmlns:vt="http://schemas.openxmlformats.org/officeDocument/2006/docPropsVTypes"/>
</file>