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for</w:t>
      </w:r>
      <w:r>
        <w:t xml:space="preserve"> </w:t>
      </w:r>
      <w:r>
        <w:t xml:space="preserve">Philippines</w:t>
      </w:r>
      <w:r>
        <w:t xml:space="preserve"> </w:t>
      </w:r>
      <w:r>
        <w:t xml:space="preserve">Manila</w:t>
      </w:r>
    </w:p>
    <w:bookmarkStart w:id="20" w:name="Xf1f388a396394d7b12f8b5c656551a5633087b8"/>
    <w:p>
      <w:pPr>
        <w:pStyle w:val="Heading1"/>
      </w:pPr>
      <w:r>
        <w:t xml:space="preserve">Personal Statement: A Commitment to Nutritional Excellence in Philippines Manila</w:t>
      </w:r>
    </w:p>
    <w:p>
      <w:pPr>
        <w:pStyle w:val="FirstParagraph"/>
      </w:pPr>
      <w:r>
        <w:t xml:space="preserve">As a dedicated and culturally attuned nutrition professional, I am writing this Personal Statement to express my profound commitment to advancing dietary health in the vibrant metropolis of Manila, Philippines. With a deep-seated passion for food science and community wellness, I envision myself as an integral part of the healthcare landscape in one of Southeast Asia's most dynamic urban centers. My journey toward becoming a licensed Dietitian has been meticulously shaped by academic rigor, hands-on experience across diverse settings, and an unwavering respect for the unique nutritional needs of Filipino communities.</w:t>
      </w:r>
    </w:p>
    <w:p>
      <w:pPr>
        <w:pStyle w:val="BodyText"/>
      </w:pPr>
      <w:r>
        <w:t xml:space="preserve">The Philippines Manila presents a compelling intersection of tradition and modernity where nutrition challenges are as complex as the city's cultural tapestry. As a prospective Dietitian, I recognize that Manila's dense urban population faces dual burdens: rising rates of diet-related non-communicable diseases (like diabetes and hypertension) alongside persistent undernutrition in vulnerable communities. This dichotomy is not merely statistical—it manifests in daily realities from street-side *carinderias* serving high-sodium meals to families struggling with food insecurity in informal settlements. My aspiration is to bridge this gap through evidence-based interventions that honor Filipino culinary heritage while addressing contemporary health crises. I am particularly drawn to Manila's commitment toward national nutrition programs like the "National Nutrition Month" and the Department of Health's initiatives, which align perfectly with my professional ethos.</w:t>
      </w:r>
    </w:p>
    <w:p>
      <w:pPr>
        <w:pStyle w:val="BodyText"/>
      </w:pPr>
      <w:r>
        <w:t xml:space="preserve">My academic foundation includes a Bachelor of Science in Nutrition and Dietetics from the University of Santo Tomas, where I graduated with honors and completed clinical rotations at Manila Doctors Hospital. This experience exposed me to Manila's healthcare ecosystem firsthand—managing diabetic education sessions for elderly patients in Quezon City clinics, developing culturally appropriate meal plans for *barangay* health workers, and collaborating on school feeding programs in Malabon. I observed how traditional Filipino ingredients like *gabi*, *talong*, and native fruits could be transformed into therapeutic tools. For instance, during a community nutrition project in Tondo, I redesigned locally available foods into affordable diabetic-friendly meals using *bagoong* (fermented shrimp paste) for flavor without excess salt—a solution embraced by families who saw it as both familiar and revolutionary.</w:t>
      </w:r>
    </w:p>
    <w:p>
      <w:pPr>
        <w:pStyle w:val="BodyText"/>
      </w:pPr>
      <w:r>
        <w:t xml:space="preserve">Cultural intelligence is non-negotiable in my practice as a Dietitian. Growing up in a Manila household where *adobo* and *sinigang* shaped my understanding of food as identity, I bring more than technical skills—I bring lived experience. I speak Tagalog fluently and understand the subtle nuances of Filipino food culture: how *pandesal* is sacred at breakfast, why *kamatis* (tomato) is never omitted in cooking, and how family meals function as emotional anchors. This awareness prevents me from imposing foreign dietary models; instead, I co-create solutions with communities. During my internship at the Philippine General Hospital’s nutrition department, I designed a hypertension intervention using *tuyo* (dried fish) instead of processed meat—preserving cultural preferences while reducing sodium. The success rate exceeded 75% among participants who previously dismissed Western dietary advice as irrelevant.</w:t>
      </w:r>
    </w:p>
    <w:p>
      <w:pPr>
        <w:pStyle w:val="BodyText"/>
      </w:pPr>
      <w:r>
        <w:t xml:space="preserve">My professional philosophy centers on the belief that effective dietetics in Philippines Manila must be accessible, sustainable, and community-owned. I am deeply inspired by the *Kalusugan at Nutrisyon* (Health and Nutrition) programs of local government units across Metro Manila, which prioritize grassroots engagement. In my recent volunteer work with an NGO supporting *urban poor* communities in Caloocan, I trained 30 mothers in budget-friendly nutrition using seasonal produce from public markets. We transformed *munggo* (mung beans) into protein-rich snacks and taught how to maximize vitamins in locally grown *kamote* (sweet potato). What moved me most was seeing a single mother use these techniques to save her child’s life after he was diagnosed with severe anemia—a testament to how localized, respectful nutrition education creates ripple effects.</w:t>
      </w:r>
    </w:p>
    <w:p>
      <w:pPr>
        <w:pStyle w:val="BodyText"/>
      </w:pPr>
      <w:r>
        <w:t xml:space="preserve">Beyond clinical practice, I am committed to advocacy within the Philippines Manila context. I actively participate in the Philippine Dietetic Association (PDA) chapter meetings and have contributed to a white paper on reducing *sukdulan* (sugar-laden beverages) in school canteens—a pressing issue given that 40% of Filipino children now face prediabetes. I also mentor young nutrition students at De La Salle University, emphasizing the need for Dietitians who understand Manila’s unique challenges: traffic-clogged routes limiting clinic access, *jeepney* drivers’ erratic eating habits, and the impact of climate change on food availability. My goal is to develop mobile nutrition units that reach commuters—addressing a gap where 65% of Manila’s working poor rely on street food for daily sustenance.</w:t>
      </w:r>
    </w:p>
    <w:p>
      <w:pPr>
        <w:pStyle w:val="BodyText"/>
      </w:pPr>
      <w:r>
        <w:t xml:space="preserve">What sets me apart as a Dietitian candidate for Manila is my dual focus on scientific precision and human connection. I have certified training in medical nutrition therapy (MNT) and use tools like the Food Frequency Questionnaire (FFQ) adapted for Filipino diets to ensure accuracy. Yet, I know that numbers alone cannot heal—hence, I prioritize listening sessions with *barangay* leaders before launching programs. In San Juan City, this approach helped me revise a nutrition campaign after realizing elders preferred *buko* (coconut) over apples as snacks due to cultural familiarity. Such adaptations transform theoretical knowledge into tangible community trust.</w:t>
      </w:r>
    </w:p>
    <w:p>
      <w:pPr>
        <w:pStyle w:val="BodyText"/>
      </w:pPr>
      <w:r>
        <w:t xml:space="preserve">I envision my future as a Dietitian deeply woven into Manila’s fabric—not merely providing consultations, but empowering the city’s 13 million residents to reclaim their health through food that nourishes body and soul. The Philippines Manila is not just a location; it is a living laboratory where cultural respect meets public health urgency. I am ready to contribute my skills, my empathy, and my lifelong commitment to nutritional justice here. As I pursue licensure with the Board of Dietetics under the Professional Regulation Commission (PRC), I bring not just credentials but a promise: every meal in Manila will be an opportunity for healing, rooted in tradition and guided by science. This Personal Statement is not merely an application—it is my pledge to serve as a Dietitian who makes Manila healthier, one *kamayan* (handful) of food at a time.</w:t>
      </w:r>
    </w:p>
    <w:p>
      <w:pPr>
        <w:pStyle w:val="BodyText"/>
      </w:pPr>
      <w:r>
        <w:t xml:space="preserve">With profound dedication to the health of the Philippines Manila,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for Philippines Manila</dc:title>
  <dc:creator/>
  <dc:language>en</dc:language>
  <cp:keywords/>
  <dcterms:created xsi:type="dcterms:W3CDTF">2026-07-15T12:27:37Z</dcterms:created>
  <dcterms:modified xsi:type="dcterms:W3CDTF">2026-07-15T12:27:37Z</dcterms:modified>
</cp:coreProperties>
</file>

<file path=docProps/custom.xml><?xml version="1.0" encoding="utf-8"?>
<Properties xmlns="http://schemas.openxmlformats.org/officeDocument/2006/custom-properties" xmlns:vt="http://schemas.openxmlformats.org/officeDocument/2006/docPropsVTypes"/>
</file>