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cf481ceae765b0f0bb5b7c356f2e58e9cd28b89"/>
    <w:p>
      <w:pPr>
        <w:pStyle w:val="Heading1"/>
      </w:pPr>
      <w:r>
        <w:t xml:space="preserve">Personal Statement for Dietitian Position in Moscow, Russia</w:t>
      </w:r>
    </w:p>
    <w:p>
      <w:pPr>
        <w:pStyle w:val="FirstParagraph"/>
      </w:pPr>
      <w:r>
        <w:t xml:space="preserve">As a certified Dietitian with over five years of clinical and community nutrition experience across diverse European settings, I write this Personal Statement to express my profound commitment to contributing my expertise to the evolving healthcare landscape of Moscow. My passion for evidence-based nutrition science has been consistently directed toward addressing region-specific dietary challenges, and I am particularly drawn to the dynamic public health needs of Russia's capital city—a vibrant, multicultural metropolis where traditional culinary heritage intersects with modern nutritional demands.</w:t>
      </w:r>
    </w:p>
    <w:p>
      <w:pPr>
        <w:pStyle w:val="BodyText"/>
      </w:pPr>
      <w:r>
        <w:t xml:space="preserve">My academic foundation includes a Master's degree in Clinical Nutrition from the University of Warsaw, where I specialized in metabolic disorders within Eastern European populations. This program emphasized cultural competence in dietary interventions, preparing me to navigate the complex interplay between national food traditions and contemporary health challenges. During my studies, I conducted research on cardiovascular risk factors among urban Slavic communities—directly relevant to Moscow’s demographic profile, where hypertension affects nearly 35% of adults (per WHO 2023 data). My thesis explored practical adaptations for reducing sodium intake without compromising the sensory appeal of traditional dishes like borscht or shchi, a skill I believe is urgently needed in Russia Moscow.</w:t>
      </w:r>
    </w:p>
    <w:p>
      <w:pPr>
        <w:pStyle w:val="BodyText"/>
      </w:pPr>
      <w:r>
        <w:t xml:space="preserve">Professionally, I have honed my practice in multidisciplinary healthcare teams across Poland and Germany. At the Municipal Hospital of Poznań, I developed personalized nutrition plans for patients with type 2 diabetes and obesity—conditions increasingly prevalent among Muscovites due to shifting lifestyles. A pivotal project involved collaborating with local community centers to design affordable, culturally resonant meal kits using accessible ingredients like buckwheat (a staple in Russian cuisine) and seasonal vegetables from regional farms. This initiative reduced hospital readmissions by 22% within six months and demonstrated that nutrition support must be rooted in local context to achieve sustainable impact. I also co-authored a peer-reviewed study on the efficacy of dietitian-led interventions for post-IVF nutritional optimization, published in the</w:t>
      </w:r>
      <w:r>
        <w:t xml:space="preserve"> </w:t>
      </w:r>
      <w:r>
        <w:rPr>
          <w:iCs/>
          <w:i/>
        </w:rPr>
        <w:t xml:space="preserve">European Journal of Clinical Nutrition</w:t>
      </w:r>
      <w:r>
        <w:t xml:space="preserve">.</w:t>
      </w:r>
    </w:p>
    <w:p>
      <w:pPr>
        <w:pStyle w:val="BodyText"/>
      </w:pPr>
      <w:r>
        <w:t xml:space="preserve">What compels me to seek this opportunity specifically in Russia Moscow is not merely professional ambition, but a deep understanding of the city’s unique healthcare ecosystem. Moscow represents a microcosm of Russia’s public health challenges: rapid urbanization, aging populations in districts like Zamoskvorechye, and rising non-communicable diseases linked to processed foods. Simultaneously, it boasts world-class medical institutions such as the Russian Medical Academy of Postgraduate Education and the Pirogov National Medical Center—centers where Dietitians are increasingly recognized as essential members of care teams. I am eager to contribute to initiatives like Moscow’s "Healthy City 2030" program, which prioritizes preventive nutrition strategies. My fluency in Russian (C1 level) and familiarity with local food procurement systems will enable immediate integration into clinical workflows, ensuring my advice is both scientifically robust and practically applicable for Muscovite clients.</w:t>
      </w:r>
    </w:p>
    <w:p>
      <w:pPr>
        <w:pStyle w:val="BodyText"/>
      </w:pPr>
      <w:r>
        <w:t xml:space="preserve">I recognize that effective dietetics in Russia Moscow requires more than clinical knowledge—it demands respect for culinary traditions. For instance, I have studied how to creatively incorporate fermented foods like sauerkraut (a Russian dietary mainstay) into heart-healthy protocols, or how to suggest leaner versions of blini using buckwheat flour while preserving cultural significance. My approach avoids the pitfall of imposing foreign dietary models; instead, I collaborate with clients to adapt traditions that align with their health goals. This philosophy resonates deeply with Moscow’s growing demand for personalized nutrition services among its expatriate communities and affluent locals alike—both sectors where culturally attuned Dietitian support is scarce.</w:t>
      </w:r>
    </w:p>
    <w:p>
      <w:pPr>
        <w:pStyle w:val="BodyText"/>
      </w:pPr>
      <w:r>
        <w:t xml:space="preserve">Furthermore, I am prepared to engage proactively within Russia’s regulatory framework. I understand that practicing as a Dietitian in Moscow requires compliance with the Federal Law on Medical Activities (No. 323-FZ) and collaboration with local medical boards. My professional development includes ongoing courses on Russian dietary guidelines (e.g., "National Recommendations for Nutrition in Cardiovascular Diseases") and familiarity with regional food safety standards. I am committed to pursuing any additional certifications required by Moscow authorities to ensure seamless, ethical practice.</w:t>
      </w:r>
    </w:p>
    <w:p>
      <w:pPr>
        <w:pStyle w:val="BodyText"/>
      </w:pPr>
      <w:r>
        <w:t xml:space="preserve">Beyond clinical work, I envision expanding my impact through community education. In Moscow’s diverse neighborhoods—from the historic districts of Krasnoselsky to modern business hubs like Moskva-City—I aim to lead workshops on seasonal eating and meal planning that honor Russian gastronomic heritage while addressing modern health concerns. For example, developing a "Winter Wellbeing Program" focused on vitamin-rich traditional soups during Moscow’s long cold seasons could significantly improve population health metrics. I also seek to partner with local chefs and food bloggers to amplify nutrition messages through culturally relevant channels like VKontakte and Telegram—platforms deeply embedded in Muscovite daily life.</w:t>
      </w:r>
    </w:p>
    <w:p>
      <w:pPr>
        <w:pStyle w:val="BodyText"/>
      </w:pPr>
      <w:r>
        <w:t xml:space="preserve">My journey as a Dietitian has been defined by a steadfast belief that food is both medicine and cultural identity. In Moscow, where the culinary legacy of dishes like pelmeni and solyanka carries generations of meaning, this principle is especially vital. I am not merely seeking employment in Russia; I am ready to become an integral part of its healthcare narrative—one where Dietitians empower communities through scientifically grounded yet culturally humble nutrition guidance. The opportunity to serve Moscow’s vibrant population, with its rich history and forward-looking health initiatives, represents the culmination of my professional purpose. I eagerly anticipate the possibility of contributing to a healthier Russia Moscow as a dedicated Dietitian.</w:t>
      </w:r>
    </w:p>
    <w:p>
      <w:pPr>
        <w:pStyle w:val="BodyText"/>
      </w:pPr>
      <w:r>
        <w:t xml:space="preserve">Thank you for considering my application. I am confident that my expertise in culturally responsive nutrition, combined with my commitment to Moscow’s public health needs, aligns precisely with the vision for excellence required by your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Position in Moscow, Russia</dc:title>
  <dc:creator/>
  <dc:language>en</dc:language>
  <cp:keywords/>
  <dcterms:created xsi:type="dcterms:W3CDTF">2026-07-20T23:39:34Z</dcterms:created>
  <dcterms:modified xsi:type="dcterms:W3CDTF">2026-07-20T23:39:34Z</dcterms:modified>
</cp:coreProperties>
</file>

<file path=docProps/custom.xml><?xml version="1.0" encoding="utf-8"?>
<Properties xmlns="http://schemas.openxmlformats.org/officeDocument/2006/custom-properties" xmlns:vt="http://schemas.openxmlformats.org/officeDocument/2006/docPropsVTypes"/>
</file>