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for</w:t>
      </w:r>
      <w:r>
        <w:t xml:space="preserve"> </w:t>
      </w:r>
      <w:r>
        <w:t xml:space="preserve">Spain</w:t>
      </w:r>
      <w:r>
        <w:t xml:space="preserve"> </w:t>
      </w:r>
      <w:r>
        <w:t xml:space="preserve">Barcelona</w:t>
      </w:r>
    </w:p>
    <w:bookmarkStart w:id="25" w:name="Xae5649caf1f537e9bc158452535553c8ffe81d2"/>
    <w:p>
      <w:pPr>
        <w:pStyle w:val="Heading1"/>
      </w:pPr>
      <w:r>
        <w:t xml:space="preserve">Personal Statement for Dietitian Position in Spain Barcelona</w:t>
      </w:r>
    </w:p>
    <w:p>
      <w:pPr>
        <w:pStyle w:val="FirstParagraph"/>
      </w:pPr>
      <w:r>
        <w:t xml:space="preserve">From the sun-drenched olive groves of Andalusia to the vibrant street markets of Barcelona, my journey toward becoming a dedicated Dietitian has been deeply intertwined with Spain’s rich culinary heritage and its evolving healthcare landscape. As I prepare to contribute to the nutritional well-being of communities in Spain Barcelona, this</w:t>
      </w:r>
      <w:r>
        <w:t xml:space="preserve"> </w:t>
      </w:r>
      <w:r>
        <w:rPr>
          <w:iCs/>
          <w:i/>
        </w:rPr>
        <w:t xml:space="preserve">Personal Statement</w:t>
      </w:r>
      <w:r>
        <w:t xml:space="preserve"> </w:t>
      </w:r>
      <w:r>
        <w:t xml:space="preserve">outlines my professional commitment, cultural alignment with Spanish health values, and vision for advancing evidence-based nutrition in one of Europe’s most dynamic cities.</w:t>
      </w:r>
    </w:p>
    <w:bookmarkStart w:id="20" w:name="X07eec28e35337082001eccfcd60e7422da708ff"/>
    <w:p>
      <w:pPr>
        <w:pStyle w:val="Heading2"/>
      </w:pPr>
      <w:r>
        <w:t xml:space="preserve">Academic Foundation and Professional Journey</w:t>
      </w:r>
    </w:p>
    <w:p>
      <w:pPr>
        <w:pStyle w:val="FirstParagraph"/>
      </w:pPr>
      <w:r>
        <w:t xml:space="preserve">My academic path began with a Master’s in Human Nutrition at the University of Valencia, where I immersed myself in Spain’s Mediterranean dietary patterns—a framework that has since shaped my clinical approach. Courses on food anthropology and nutrigenomics positioned me to understand how cultural traditions influence nutritional outcomes. My thesis explored the impact of</w:t>
      </w:r>
      <w:r>
        <w:t xml:space="preserve"> </w:t>
      </w:r>
      <w:r>
        <w:rPr>
          <w:iCs/>
          <w:i/>
        </w:rPr>
        <w:t xml:space="preserve">pa amb tomàquet</w:t>
      </w:r>
      <w:r>
        <w:t xml:space="preserve"> </w:t>
      </w:r>
      <w:r>
        <w:t xml:space="preserve">(bread with tomato) consumption on cardiovascular health in elderly Catalan populations, a project I conducted in collaboration with Barcelona’s Hospital Clínic. This experience revealed how deeply nutrition is woven into Spanish daily life—a realization that transformed my perspective from clinical practice to community-centered care.</w:t>
      </w:r>
    </w:p>
    <w:p>
      <w:pPr>
        <w:pStyle w:val="BodyText"/>
      </w:pPr>
      <w:r>
        <w:t xml:space="preserve">Following graduation, I worked as a Dietitian at a private clinic in Madrid, managing 30+ patients weekly with chronic conditions like diabetes and obesity. Yet, Barcelona’s unique urban environment—the convergence of Mediterranean culture, immigrant communities, and modern wellness trends—always drew me. I volunteered at Barcelona’s Mercat de la Boqueria food market during the 2022 Health Week campaign, educating tourists and locals about seasonal produce from Catalonia’s</w:t>
      </w:r>
      <w:r>
        <w:t xml:space="preserve"> </w:t>
      </w:r>
      <w:r>
        <w:rPr>
          <w:iCs/>
          <w:i/>
        </w:rPr>
        <w:t xml:space="preserve">horta</w:t>
      </w:r>
      <w:r>
        <w:t xml:space="preserve"> </w:t>
      </w:r>
      <w:r>
        <w:t xml:space="preserve">(urban gardens). This highlighted a critical gap: while Spain embraces its culinary identity, there remains a need for culturally sensitive dietary guidance in diverse urban settings like Barcelona.</w:t>
      </w:r>
    </w:p>
    <w:bookmarkEnd w:id="20"/>
    <w:bookmarkStart w:id="21" w:name="X4541beeed059c410843d0d41bc9da04628d8553"/>
    <w:p>
      <w:pPr>
        <w:pStyle w:val="Heading2"/>
      </w:pPr>
      <w:r>
        <w:t xml:space="preserve">Why Spain Barcelona? A Cultural and Professional Imperative</w:t>
      </w:r>
    </w:p>
    <w:p>
      <w:pPr>
        <w:pStyle w:val="FirstParagraph"/>
      </w:pPr>
      <w:r>
        <w:t xml:space="preserve">Spain Barcelona is not merely a location for my career—it’s where my professional philosophy finds its most potent expression. The city’s UNESCO-recognized</w:t>
      </w:r>
      <w:r>
        <w:t xml:space="preserve"> </w:t>
      </w:r>
      <w:r>
        <w:rPr>
          <w:iCs/>
          <w:i/>
        </w:rPr>
        <w:t xml:space="preserve">Mediterranean Diet</w:t>
      </w:r>
      <w:r>
        <w:t xml:space="preserve"> </w:t>
      </w:r>
      <w:r>
        <w:t xml:space="preserve">(inscribed in 2013) represents more than a eating pattern; it embodies sustainability, community, and joy in food. As a Dietitian, I see Barcelona as the ideal laboratory for advancing this philosophy through modern healthcare. Unlike monolithic nutrition models elsewhere, Barcelona’s healthcare system—blending public services like</w:t>
      </w:r>
      <w:r>
        <w:t xml:space="preserve"> </w:t>
      </w:r>
      <w:r>
        <w:rPr>
          <w:iCs/>
          <w:i/>
        </w:rPr>
        <w:t xml:space="preserve">Sistema Sanitari de Catalunya</w:t>
      </w:r>
      <w:r>
        <w:t xml:space="preserve"> </w:t>
      </w:r>
      <w:r>
        <w:t xml:space="preserve">with private innovation—demands Dietitians who understand both clinical rigor and cultural nuance.</w:t>
      </w:r>
    </w:p>
    <w:p>
      <w:pPr>
        <w:pStyle w:val="BodyText"/>
      </w:pPr>
      <w:r>
        <w:t xml:space="preserve">I have closely studied Barcelona’s public health challenges: rising obesity rates in immigrant neighborhoods (notably from Latin America and Africa), the diabetes epidemic, and food insecurity in marginalized areas like El Raval. My previous work adapting Mediterranean principles for Caribbean dietary patterns during a WHO internship taught me that effective nutrition guidance must honor cultural identity while addressing medical needs. In Barcelona, where 20% of residents are immigrants (per 2023 Barcelona City Council data), this skill is non-negotiable. I am eager to contribute to initiatives like the</w:t>
      </w:r>
      <w:r>
        <w:t xml:space="preserve"> </w:t>
      </w:r>
      <w:r>
        <w:rPr>
          <w:iCs/>
          <w:i/>
        </w:rPr>
        <w:t xml:space="preserve">Barcelona Health Institute’s</w:t>
      </w:r>
      <w:r>
        <w:t xml:space="preserve"> </w:t>
      </w:r>
      <w:r>
        <w:t xml:space="preserve">"Nutrition for All" program, which aligns perfectly with my expertise.</w:t>
      </w:r>
    </w:p>
    <w:bookmarkEnd w:id="21"/>
    <w:bookmarkStart w:id="22" w:name="Xe668d89708476878df52a65fe709bbfbdcf31da"/>
    <w:p>
      <w:pPr>
        <w:pStyle w:val="Heading2"/>
      </w:pPr>
      <w:r>
        <w:t xml:space="preserve">Professional Philosophy Aligned with Barcelona’s Values</w:t>
      </w:r>
    </w:p>
    <w:p>
      <w:pPr>
        <w:pStyle w:val="FirstParagraph"/>
      </w:pPr>
      <w:r>
        <w:t xml:space="preserve">My approach as a Dietitian centers on three pillars that resonate deeply with Spanish healthcare values:</w:t>
      </w:r>
      <w:r>
        <w:t xml:space="preserve"> </w:t>
      </w:r>
      <w:r>
        <w:rPr>
          <w:iCs/>
          <w:i/>
        </w:rPr>
        <w:t xml:space="preserve">cultura</w:t>
      </w:r>
      <w:r>
        <w:t xml:space="preserve"> </w:t>
      </w:r>
      <w:r>
        <w:t xml:space="preserve">(culture),</w:t>
      </w:r>
      <w:r>
        <w:t xml:space="preserve"> </w:t>
      </w:r>
      <w:r>
        <w:rPr>
          <w:iCs/>
          <w:i/>
        </w:rPr>
        <w:t xml:space="preserve">comunidad</w:t>
      </w:r>
      <w:r>
        <w:t xml:space="preserve"> </w:t>
      </w:r>
      <w:r>
        <w:t xml:space="preserve">(community), and</w:t>
      </w:r>
      <w:r>
        <w:t xml:space="preserve"> </w:t>
      </w:r>
      <w:r>
        <w:rPr>
          <w:iCs/>
          <w:i/>
        </w:rPr>
        <w:t xml:space="preserve">sostenibilidad</w:t>
      </w:r>
      <w:r>
        <w:t xml:space="preserve"> </w:t>
      </w:r>
      <w:r>
        <w:t xml:space="preserve">(sustainability). In Spain, food is medicine—so I design interventions that begin with a patient’s family recipes and local markets. For instance, in my Madrid practice, I created a "Market-to-Table" guide featuring Barcelona-style produce like</w:t>
      </w:r>
      <w:r>
        <w:t xml:space="preserve"> </w:t>
      </w:r>
      <w:r>
        <w:rPr>
          <w:iCs/>
          <w:i/>
        </w:rPr>
        <w:t xml:space="preserve">catalan oranges</w:t>
      </w:r>
      <w:r>
        <w:t xml:space="preserve"> </w:t>
      </w:r>
      <w:r>
        <w:t xml:space="preserve">and</w:t>
      </w:r>
      <w:r>
        <w:t xml:space="preserve"> </w:t>
      </w:r>
      <w:r>
        <w:rPr>
          <w:iCs/>
          <w:i/>
        </w:rPr>
        <w:t xml:space="preserve">pomelo</w:t>
      </w:r>
      <w:r>
        <w:t xml:space="preserve"> </w:t>
      </w:r>
      <w:r>
        <w:t xml:space="preserve">to support diabetic patients using culturally familiar ingredients.</w:t>
      </w:r>
    </w:p>
    <w:p>
      <w:pPr>
        <w:pStyle w:val="BodyText"/>
      </w:pPr>
      <w:r>
        <w:t xml:space="preserve">I also champion sustainability—a core tenet of the Catalan government’s 2030 Food Strategy. My proposal for a hospital-based "zero-waste kitchen" at Valencia Hospital, where I reduced food waste by 35% through portion-tailored menus, reflects this commitment. In Barcelona, I aim to collaborate with</w:t>
      </w:r>
      <w:r>
        <w:t xml:space="preserve"> </w:t>
      </w:r>
      <w:r>
        <w:rPr>
          <w:iCs/>
          <w:i/>
        </w:rPr>
        <w:t xml:space="preserve">Barcelona Activa</w:t>
      </w:r>
      <w:r>
        <w:t xml:space="preserve">’s urban farming projects to connect Dietitian-led workshops with community gardens in neighborhoods like Poblenou. This mirrors the city’s ethos that nutrition must be accessible, environmentally conscious, and locally rooted.</w:t>
      </w:r>
    </w:p>
    <w:bookmarkEnd w:id="22"/>
    <w:bookmarkStart w:id="23" w:name="X00869f0765b4015ff05e4b2801277948ba81204"/>
    <w:p>
      <w:pPr>
        <w:pStyle w:val="Heading2"/>
      </w:pPr>
      <w:r>
        <w:t xml:space="preserve">Future Vision: Advancing Nutrition in Spain Barcelona</w:t>
      </w:r>
    </w:p>
    <w:p>
      <w:pPr>
        <w:pStyle w:val="FirstParagraph"/>
      </w:pPr>
      <w:r>
        <w:t xml:space="preserve">My long-term goal is to establish a community nutrition hub in Barcelona’s Gracia district—a space where Dietitians, chefs, and community leaders co-design solutions for food insecurity. Drawing from Catalonia’s "15-Minute City" urban model, this hub would offer culturally tailored cooking classes using ingredients from the</w:t>
      </w:r>
      <w:r>
        <w:t xml:space="preserve"> </w:t>
      </w:r>
      <w:r>
        <w:rPr>
          <w:iCs/>
          <w:i/>
        </w:rPr>
        <w:t xml:space="preserve">Barri Gòtic</w:t>
      </w:r>
      <w:r>
        <w:t xml:space="preserve"> </w:t>
      </w:r>
      <w:r>
        <w:t xml:space="preserve">market and partner with schools on lunchbox programs. I have already initiated partnerships with Barcelona-based NGOs like</w:t>
      </w:r>
      <w:r>
        <w:t xml:space="preserve"> </w:t>
      </w:r>
      <w:r>
        <w:rPr>
          <w:iCs/>
          <w:i/>
        </w:rPr>
        <w:t xml:space="preserve">Nutrition for Peace</w:t>
      </w:r>
      <w:r>
        <w:t xml:space="preserve">, which trains refugee women as community nutrition ambassadors—a model I plan to scale citywide.</w:t>
      </w:r>
    </w:p>
    <w:p>
      <w:pPr>
        <w:pStyle w:val="BodyText"/>
      </w:pPr>
      <w:r>
        <w:t xml:space="preserve">Furthermore, I aim to integrate technology while preserving human connection. Using the Spanish government’s</w:t>
      </w:r>
      <w:r>
        <w:t xml:space="preserve"> </w:t>
      </w:r>
      <w:r>
        <w:rPr>
          <w:iCs/>
          <w:i/>
        </w:rPr>
        <w:t xml:space="preserve">Servicio de Salud de Cataluña</w:t>
      </w:r>
      <w:r>
        <w:t xml:space="preserve"> </w:t>
      </w:r>
      <w:r>
        <w:t xml:space="preserve">digital platform, I envision creating a multilingual app ("Mediterranean Meals Barcelona") that connects patients with local vendors and Dietitian consultations—addressing language barriers without losing the personal touch vital to Spanish care.</w:t>
      </w:r>
    </w:p>
    <w:bookmarkEnd w:id="23"/>
    <w:bookmarkStart w:id="24" w:name="X440e2bc7d11cfb4ef08a79773d656405cfb62a0"/>
    <w:p>
      <w:pPr>
        <w:pStyle w:val="Heading2"/>
      </w:pPr>
      <w:r>
        <w:t xml:space="preserve">Conclusion: A Commitment to Barcelona’s Health Ecosystem</w:t>
      </w:r>
    </w:p>
    <w:p>
      <w:pPr>
        <w:pStyle w:val="FirstParagraph"/>
      </w:pPr>
      <w:r>
        <w:t xml:space="preserve">Spain Barcelona is not just where I want to work—it is where I feel my professional purpose crystallizes. My academic background, field experience in Spain, and cultural fluency position me to immediately contribute to the city’s health priorities. As a Dietitian, I do not merely prescribe diets; I bridge tradition and innovation, ensuring that nutrition serves Barcelona’s diversity while honoring its soul. The city’s vibrant fusion of old-world wisdom and progressive healthcare is the perfect canvas for my work.</w:t>
      </w:r>
    </w:p>
    <w:p>
      <w:pPr>
        <w:pStyle w:val="BodyText"/>
      </w:pPr>
      <w:r>
        <w:t xml:space="preserve">I am ready to embrace Barcelona’s rhythms: from the morning</w:t>
      </w:r>
      <w:r>
        <w:t xml:space="preserve"> </w:t>
      </w:r>
      <w:r>
        <w:rPr>
          <w:iCs/>
          <w:i/>
        </w:rPr>
        <w:t xml:space="preserve">café con leche</w:t>
      </w:r>
      <w:r>
        <w:t xml:space="preserve"> </w:t>
      </w:r>
      <w:r>
        <w:t xml:space="preserve">at a</w:t>
      </w:r>
      <w:r>
        <w:t xml:space="preserve"> </w:t>
      </w:r>
      <w:r>
        <w:rPr>
          <w:iCs/>
          <w:i/>
        </w:rPr>
        <w:t xml:space="preserve">bodega</w:t>
      </w:r>
      <w:r>
        <w:t xml:space="preserve"> </w:t>
      </w:r>
      <w:r>
        <w:t xml:space="preserve">to evening walks along the Ramblas discussing olive oil benefits with a fishmonger. This is where I can transform my passion for nutrition into tangible health outcomes—because in Spain Barcelona, food is never just fuel; it’s life.</w:t>
      </w:r>
    </w:p>
    <w:p>
      <w:pPr>
        <w:pStyle w:val="BodyText"/>
      </w:pPr>
      <w:r>
        <w:t xml:space="preserve">With profound respect for Barcelona's culinary legacy and healthcare vision,</w:t>
      </w:r>
    </w:p>
    <w:p>
      <w:pPr>
        <w:pStyle w:val="BodyText"/>
      </w:pPr>
      <w:r>
        <w:t xml:space="preserve">Alexandra Ruiz</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for Spain Barcelona</dc:title>
  <dc:creator/>
  <dc:language>en</dc:language>
  <cp:keywords/>
  <dcterms:created xsi:type="dcterms:W3CDTF">2026-05-02T21:59:09Z</dcterms:created>
  <dcterms:modified xsi:type="dcterms:W3CDTF">2026-05-02T21:59:09Z</dcterms:modified>
</cp:coreProperties>
</file>

<file path=docProps/custom.xml><?xml version="1.0" encoding="utf-8"?>
<Properties xmlns="http://schemas.openxmlformats.org/officeDocument/2006/custom-properties" xmlns:vt="http://schemas.openxmlformats.org/officeDocument/2006/docPropsVTypes"/>
</file>