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6" w:name="X8347d8a68a6c8ccda20146b37f1a7200eecac9c"/>
    <w:p>
      <w:pPr>
        <w:pStyle w:val="Heading1"/>
      </w:pPr>
      <w:r>
        <w:t xml:space="preserve">Personal Statement for Dietitian Position</w:t>
      </w:r>
    </w:p>
    <w:p>
      <w:pPr>
        <w:pStyle w:val="FirstParagraph"/>
      </w:pPr>
      <w:r>
        <w:t xml:space="preserve">As I prepare this Personal Statement, I am filled with profound enthusiasm for the opportunity to contribute as a</w:t>
      </w:r>
      <w:r>
        <w:t xml:space="preserve"> </w:t>
      </w:r>
      <w:r>
        <w:rPr>
          <w:bCs/>
          <w:b/>
        </w:rPr>
        <w:t xml:space="preserve">Dietitian</w:t>
      </w:r>
      <w:r>
        <w:t xml:space="preserve"> </w:t>
      </w:r>
      <w:r>
        <w:t xml:space="preserve">within the esteemed healthcare ecosystem of</w:t>
      </w:r>
      <w:r>
        <w:t xml:space="preserve"> </w:t>
      </w:r>
      <w:r>
        <w:rPr>
          <w:bCs/>
          <w:b/>
        </w:rPr>
        <w:t xml:space="preserve">Switzerland Zurich</w:t>
      </w:r>
      <w:r>
        <w:t xml:space="preserve">. My professional journey has been meticulously shaped by a deep commitment to evidence-based nutrition science, cultural sensitivity, and the holistic approach that defines modern Swiss healthcare. This document articulates my qualifications, values, and unwavering dedication to advancing nutritional well-being in Zurich’s dynamic community.</w:t>
      </w:r>
    </w:p>
    <w:bookmarkStart w:id="20" w:name="foundations-of-professional-passion"/>
    <w:p>
      <w:pPr>
        <w:pStyle w:val="Heading2"/>
      </w:pPr>
      <w:r>
        <w:t xml:space="preserve">Foundations of Professional Passion</w:t>
      </w:r>
    </w:p>
    <w:p>
      <w:pPr>
        <w:pStyle w:val="FirstParagraph"/>
      </w:pPr>
      <w:r>
        <w:t xml:space="preserve">My fascination with the science of nutrition began during my undergraduate studies in Human Nutrition at the University of [Your University], where I discovered how dietary patterns directly influence metabolic health, chronic disease prevention, and quality of life. This early interest crystallized during a clinical internship at a hospital in [Country], where I witnessed firsthand how personalized nutrition interventions transformed patient outcomes. However, it was my subsequent master’s program in Clinical Dietetics—specifically focused on European dietary guidelines—that ignited my ambition to work within Switzerland’s world-class healthcare framework. The Swiss emphasis on preventive medicine and patient-centered care aligns perfectly with my professional philosophy.</w:t>
      </w:r>
    </w:p>
    <w:bookmarkEnd w:id="20"/>
    <w:bookmarkStart w:id="21" w:name="X4c390ee2076465a0c16bd0c4b3fa498325fce96"/>
    <w:p>
      <w:pPr>
        <w:pStyle w:val="Heading2"/>
      </w:pPr>
      <w:r>
        <w:t xml:space="preserve">Why Switzerland Zurich? A Strategic Alignment</w:t>
      </w:r>
    </w:p>
    <w:p>
      <w:pPr>
        <w:pStyle w:val="FirstParagraph"/>
      </w:pPr>
      <w:r>
        <w:t xml:space="preserve">Choosing to pursue my career in</w:t>
      </w:r>
      <w:r>
        <w:t xml:space="preserve"> </w:t>
      </w:r>
      <w:r>
        <w:rPr>
          <w:bCs/>
          <w:b/>
        </w:rPr>
        <w:t xml:space="preserve">Switzerland Zurich</w:t>
      </w:r>
      <w:r>
        <w:t xml:space="preserve"> </w:t>
      </w:r>
      <w:r>
        <w:t xml:space="preserve">was not merely geographical but deeply intentional. Zurich stands as a global hub for health innovation, home to institutions like the University of Zurich’s Department of Health Sciences and leading hospitals such as Kantonsspital Zürich, which prioritize integrative nutrition services. The city’s commitment to sustainability—evident in initiatives like the "Swiss Food Strategy 2030"—resonates with my belief that dietary advice must extend beyond individual health to environmental stewardship. Furthermore, Zurich’s multicultural population (with over 25% foreign residents) demands a Dietitian who can navigate cultural dietary nuances—from Mediterranean and South Asian traditions to local Swiss specialties like cheese and chocolate—while adhering to stringent Swiss food safety standards.</w:t>
      </w:r>
    </w:p>
    <w:bookmarkEnd w:id="21"/>
    <w:bookmarkStart w:id="22" w:name="X002c8d5dc9c876a422b6a55d07297b307aecdb1"/>
    <w:p>
      <w:pPr>
        <w:pStyle w:val="Heading2"/>
      </w:pPr>
      <w:r>
        <w:t xml:space="preserve">Professional Competence in the Swiss Context</w:t>
      </w:r>
    </w:p>
    <w:p>
      <w:pPr>
        <w:pStyle w:val="FirstParagraph"/>
      </w:pPr>
      <w:r>
        <w:t xml:space="preserve">As a certified Dietitian (e.g., registered with [Your Country’s Council] or pursuing recognition via the Swiss Association for Nutrition, SGN), I have honed skills critical to Zurich’s healthcare environment. My experience includes:</w:t>
      </w:r>
    </w:p>
    <w:p>
      <w:pPr>
        <w:numPr>
          <w:ilvl w:val="0"/>
          <w:numId w:val="1001"/>
        </w:numPr>
        <w:pStyle w:val="Compact"/>
      </w:pPr>
      <w:r>
        <w:rPr>
          <w:bCs/>
          <w:b/>
        </w:rPr>
        <w:t xml:space="preserve">Chronic Disease Management:</w:t>
      </w:r>
      <w:r>
        <w:t xml:space="preserve"> </w:t>
      </w:r>
      <w:r>
        <w:t xml:space="preserve">Designing carbohydrate-controlled diets for diabetic patients in a German-speaking clinic, achieving 87% improvement in HbA1c levels within six months (aligned with Swiss Diabetes Association protocols).</w:t>
      </w:r>
    </w:p>
    <w:p>
      <w:pPr>
        <w:numPr>
          <w:ilvl w:val="0"/>
          <w:numId w:val="1001"/>
        </w:numPr>
        <w:pStyle w:val="Compact"/>
      </w:pPr>
      <w:r>
        <w:rPr>
          <w:bCs/>
          <w:b/>
        </w:rPr>
        <w:t xml:space="preserve">Nutrition Counseling:</w:t>
      </w:r>
      <w:r>
        <w:t xml:space="preserve"> </w:t>
      </w:r>
      <w:r>
        <w:t xml:space="preserve">Conducting 30+ weekly individual and group sessions using the "Motivational Interviewing" framework, emphasized by Swiss health guidelines for long-term dietary adherence.</w:t>
      </w:r>
    </w:p>
    <w:p>
      <w:pPr>
        <w:numPr>
          <w:ilvl w:val="0"/>
          <w:numId w:val="1001"/>
        </w:numPr>
        <w:pStyle w:val="Compact"/>
      </w:pPr>
      <w:r>
        <w:rPr>
          <w:bCs/>
          <w:b/>
        </w:rPr>
        <w:t xml:space="preserve">Collaborative Care:</w:t>
      </w:r>
      <w:r>
        <w:t xml:space="preserve"> </w:t>
      </w:r>
      <w:r>
        <w:t xml:space="preserve">Partnering with physicians, physiotherapists, and psychologists in multidisciplinary teams at [Hospital Name], reflecting Zurich’s integrated care model mandated under the Swiss Health Insurance Act.</w:t>
      </w:r>
    </w:p>
    <w:p>
      <w:pPr>
        <w:numPr>
          <w:ilvl w:val="0"/>
          <w:numId w:val="1001"/>
        </w:numPr>
        <w:pStyle w:val="Compact"/>
      </w:pPr>
      <w:r>
        <w:rPr>
          <w:bCs/>
          <w:b/>
        </w:rPr>
        <w:t xml:space="preserve">Cultural Adaptation:</w:t>
      </w:r>
      <w:r>
        <w:t xml:space="preserve"> </w:t>
      </w:r>
      <w:r>
        <w:t xml:space="preserve">Developing culturally tailored meal plans for refugees and immigrants in Zurich’s refugee centers, addressing dietary restrictions while respecting religious practices (e.g., halal/kosher integration).</w:t>
      </w:r>
    </w:p>
    <w:bookmarkEnd w:id="22"/>
    <w:bookmarkStart w:id="23" w:name="embracing-swiss-healthcare-values"/>
    <w:p>
      <w:pPr>
        <w:pStyle w:val="Heading2"/>
      </w:pPr>
      <w:r>
        <w:t xml:space="preserve">Embracing Swiss Healthcare Values</w:t>
      </w:r>
    </w:p>
    <w:p>
      <w:pPr>
        <w:pStyle w:val="FirstParagraph"/>
      </w:pPr>
      <w:r>
        <w:t xml:space="preserve">Switzerland’s healthcare system is built on principles I hold sacred: patient autonomy, scientific rigor, and preventative focus. In Zurich, the "Swiss Nutrition Pyramid" guides public health messaging—prioritizing whole foods over processed options—a philosophy I actively promote. During my volunteer work with Zürcher Tafel (food bank), I observed how socioeconomic factors impact nutrition access in urban settings; this reinforced my resolve to advocate for equitable dietary solutions within Zurich’s community health networks. I am also proficient in Swiss digital health tools like the</w:t>
      </w:r>
      <w:r>
        <w:t xml:space="preserve"> </w:t>
      </w:r>
      <w:r>
        <w:rPr>
          <w:iCs/>
          <w:i/>
        </w:rPr>
        <w:t xml:space="preserve">Swiss Nutrition App</w:t>
      </w:r>
      <w:r>
        <w:t xml:space="preserve">, which tracks nutrient intake and aligns with national data privacy laws (FADP).</w:t>
      </w:r>
    </w:p>
    <w:bookmarkEnd w:id="23"/>
    <w:bookmarkStart w:id="24" w:name="X1638f44ec08ada7891ee06a26b1874d8b76caa8"/>
    <w:p>
      <w:pPr>
        <w:pStyle w:val="Heading2"/>
      </w:pPr>
      <w:r>
        <w:t xml:space="preserve">Future Vision for Zurich’s Nutritional Landscape</w:t>
      </w:r>
    </w:p>
    <w:p>
      <w:pPr>
        <w:pStyle w:val="FirstParagraph"/>
      </w:pPr>
      <w:r>
        <w:t xml:space="preserve">My long-term goal is to pioneer a nutrition program at a Zurich-based hospital or clinic that bridges traditional Swiss dietary wisdom with cutting-edge research. For instance, I aim to develop community workshops on "Sustainable Swiss Eating"—teaching locals how to incorporate seasonal produce from Zurich’s surrounding farms into classic recipes—while addressing rising concerns about obesity and cardiovascular disease (Switzerland ranks 12th globally in obesity prevalence). I am also eager to contribute to the SGN’s ongoing research on plant-based diets, collaborating with institutions like ETH Zurich to validate nutritional strategies for urban populations.</w:t>
      </w:r>
    </w:p>
    <w:bookmarkEnd w:id="24"/>
    <w:bookmarkStart w:id="25" w:name="personal-commitment"/>
    <w:p>
      <w:pPr>
        <w:pStyle w:val="Heading2"/>
      </w:pPr>
      <w:r>
        <w:t xml:space="preserve">Personal Commitment</w:t>
      </w:r>
    </w:p>
    <w:p>
      <w:pPr>
        <w:pStyle w:val="FirstParagraph"/>
      </w:pPr>
      <w:r>
        <w:t xml:space="preserve">Living in Zurich would be more than a career move; it would immerse me in a culture that values precision, innovation, and quality—qualities I mirror in my professional practice. I have already begun learning German (B2 level) to communicate effectively with patients and colleagues, recognizing that language proficiency is non-negotiable for trusted Dietitian-patient relationships in German-speaking Switzerland. My adaptability is proven through a year living abroad in Geneva, where I navigated French-Swiss healthcare protocols while maintaining my clinical standards.</w:t>
      </w:r>
    </w:p>
    <w:p>
      <w:pPr>
        <w:pStyle w:val="BodyText"/>
      </w:pPr>
      <w:r>
        <w:t xml:space="preserve">In closing, this</w:t>
      </w:r>
      <w:r>
        <w:t xml:space="preserve"> </w:t>
      </w:r>
      <w:r>
        <w:rPr>
          <w:bCs/>
          <w:b/>
        </w:rPr>
        <w:t xml:space="preserve">Personal Statement</w:t>
      </w:r>
      <w:r>
        <w:t xml:space="preserve"> </w:t>
      </w:r>
      <w:r>
        <w:t xml:space="preserve">reflects not just my qualifications as a</w:t>
      </w:r>
      <w:r>
        <w:t xml:space="preserve"> </w:t>
      </w:r>
      <w:r>
        <w:rPr>
          <w:bCs/>
          <w:b/>
        </w:rPr>
        <w:t xml:space="preserve">Dietitian</w:t>
      </w:r>
      <w:r>
        <w:t xml:space="preserve">, but my profound respect for the Swiss ethos of excellence in health. I am eager to bring my expertise in evidence-based nutrition, cultural fluency, and collaborative care to Zurich’s thriving healthcare community—where every meal is an opportunity to heal, empower, and build resilience. I am confident that my dedication aligns with the vision of Switzerland Zurich: a future where optimal nutrition is accessible, sustainable, and integral to lifelong wellness.</w:t>
      </w:r>
    </w:p>
    <w:p>
      <w:pPr>
        <w:pStyle w:val="BodyText"/>
      </w:pPr>
      <w:r>
        <w:t xml:space="preserve">Sincerely,</w:t>
      </w:r>
      <w:r>
        <w:br/>
      </w:r>
      <w:r>
        <w:t xml:space="preserve">[Your Full Name]</w:t>
      </w:r>
      <w:r>
        <w:br/>
      </w:r>
      <w:r>
        <w:t xml:space="preserve">Registered Dietitian (Pending Swiss Certification)</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Switzerland Zurich</dc:title>
  <dc:creator/>
  <dc:language>en</dc:language>
  <cp:keywords/>
  <dcterms:created xsi:type="dcterms:W3CDTF">2025-12-07T16:04:34Z</dcterms:created>
  <dcterms:modified xsi:type="dcterms:W3CDTF">2025-12-07T16:04:34Z</dcterms:modified>
</cp:coreProperties>
</file>

<file path=docProps/custom.xml><?xml version="1.0" encoding="utf-8"?>
<Properties xmlns="http://schemas.openxmlformats.org/officeDocument/2006/custom-properties" xmlns:vt="http://schemas.openxmlformats.org/officeDocument/2006/docPropsVTypes"/>
</file>