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Dietitian</w:t>
      </w:r>
      <w:r>
        <w:t xml:space="preserve"> </w:t>
      </w:r>
      <w:r>
        <w:t xml:space="preserve">Serving</w:t>
      </w:r>
      <w:r>
        <w:t xml:space="preserve"> </w:t>
      </w:r>
      <w:r>
        <w:t xml:space="preserve">New</w:t>
      </w:r>
      <w:r>
        <w:t xml:space="preserve"> </w:t>
      </w:r>
      <w:r>
        <w:t xml:space="preserve">York</w:t>
      </w:r>
      <w:r>
        <w:t xml:space="preserve"> </w:t>
      </w:r>
      <w:r>
        <w:t xml:space="preserve">City</w:t>
      </w:r>
    </w:p>
    <w:bookmarkStart w:id="20" w:name="X222871c603ad0c0965bd876b7413f0323bf853d"/>
    <w:p>
      <w:pPr>
        <w:pStyle w:val="Heading1"/>
      </w:pPr>
      <w:r>
        <w:t xml:space="preserve">Personal Statement for a Registered Dietitian Position in New York City</w:t>
      </w:r>
    </w:p>
    <w:p>
      <w:pPr>
        <w:pStyle w:val="FirstParagraph"/>
      </w:pPr>
      <w:r>
        <w:t xml:space="preserve">As I stand on the precipice of my professional journey as a Registered Dietitian Nutritionist (RDN) within the vibrant mosaic of the United States, I am profoundly motivated to dedicate my expertise to serving the unparalleled diversity and complex health needs of New York City. This city is not merely a location; it is a living laboratory where cultural, socioeconomic, and environmental factors converge to shape dietary patterns and health outcomes in ways that demand nuanced, compassionate, and evidence-based intervention. My Personal Statement articulates my commitment to becoming an integral part of the healthcare ecosystem within New York City’s unique landscape.</w:t>
      </w:r>
    </w:p>
    <w:p>
      <w:pPr>
        <w:pStyle w:val="BodyText"/>
      </w:pPr>
      <w:r>
        <w:t xml:space="preserve">My passion for nutrition science was ignited during my undergraduate studies in Nutritional Sciences at Hunter College, where I immersed myself in coursework covering advanced human metabolism, medical nutrition therapy, and community nutrition. However, it was the hands-on experience within New York City’s public health settings that transformed this academic interest into a resolute career calling. During my clinical rotation at Harlem Hospital Center—a cornerstone of healthcare for one of NYC’s most underserved communities—I witnessed firsthand how systemic barriers like food insecurity, limited access to fresh produce in "food deserts," and cultural dietary preferences intersect with chronic conditions such as diabetes, hypertension, and obesity. I worked alongside a multidisciplinary team to develop culturally competent nutrition education programs tailored for the Dominican, Haitian, and African American communities in Harlem. For instance, we collaborated with local community centers to host cooking workshops using affordable pantry staples like beans and plantains—transforming traditional recipes into heart-healthy meals that honored cultural identity while improving health metrics. This experience crystallized my understanding: effective dietetics in the United States’ most populous city requires more than clinical knowledge—it demands cultural humility, community trust, and advocacy.</w:t>
      </w:r>
    </w:p>
    <w:p>
      <w:pPr>
        <w:pStyle w:val="BodyText"/>
      </w:pPr>
      <w:r>
        <w:t xml:space="preserve">My commitment to New York City’s health equity extends beyond hospital walls. As a volunteer with the NYC Food Policy Center, I assisted in analyzing data on SNAP (Supplemental Nutrition Assistance Program) utilization across boroughs, identifying gaps in access for immigrant families navigating complex application processes. This work reinforced my belief that Dietitian practice must address both individual patient needs and structural inequities. In the United States, where health disparities are starkly evident—particularly in neighborhoods like the South Bronx or East New York—I recognize that a Dietitian’s role transcends counseling; it includes policy engagement, partnership with social services, and amplifying community voices. I actively participated in a citywide initiative to pilot "Healthy Bodega" programs, working with small grocers in Queens to stock fresh produce and culturally relevant healthy snacks. This project taught me the power of collaboration: by integrating nutrition science with local business models, we could make healthier choices accessible without sacrificing affordability or cultural relevance.</w:t>
      </w:r>
    </w:p>
    <w:p>
      <w:pPr>
        <w:pStyle w:val="BodyText"/>
      </w:pPr>
      <w:r>
        <w:t xml:space="preserve">The dynamic nature of New York City also demands adaptability and innovation from its Dietitians. The city’s food culture—from Michelin-starred restaurants to street vendors offering global cuisines—creates unique opportunities for education. At Montefiore Medical Center, I developed a program where patients with prediabetes learned to navigate restaurant menus in Manhattan’s Lower East Side or Brooklyn’s Williamsburg without compromising their health goals. This approach recognized that nutrition counseling must meet clients where they are, not dictate where they should be. In the United States, where dietary trends shift rapidly and misinformation proliferates online, Dietitians like myself must act as trusted educators who demystify nutrition science with empathy and clarity.</w:t>
      </w:r>
    </w:p>
    <w:p>
      <w:pPr>
        <w:pStyle w:val="BodyText"/>
      </w:pPr>
      <w:r>
        <w:t xml:space="preserve">My academic rigor is matched by my commitment to continuous learning. I am actively pursuing certifications in diabetes education (CDE) and pediatric nutrition, recognizing that New York City’s population spans all ages—from infants in NYC Health + Hospitals clinics to seniors in Manhattan’s retirement communities. The city’s dense demographic tapestry means a Dietitian must be prepared for anything: managing food allergies among children at public school wellness programs, supporting LGBTQ+ youth navigating disordered eating in high-stress urban environments, or counseling immigrants adjusting to new dietary norms. I am particularly eager to contribute to initiatives like NYC’s "Healthy Bodegas" expansion or the "NYC Food Policy Charter," which align with my vision for dietetics as a force for social change.</w:t>
      </w:r>
    </w:p>
    <w:p>
      <w:pPr>
        <w:pStyle w:val="BodyText"/>
      </w:pPr>
      <w:r>
        <w:t xml:space="preserve">As an aspiring Dietitian, I view New York City not just as a workplace but as a community to serve with integrity. The United States faces unprecedented challenges in public health—from the obesity epidemic to the rising cost of healthy food—and New York City, with its unparalleled diversity and density, is both ground zero for these issues and a proving ground for solutions. I am drawn to this role not only because of my training but because I understand that in NYC, where a bagel might be a breakfast staple or a bowl of pho the cornerstone of wellness, nutrition is deeply personal. My goal is to become a Dietitian who bridges cultural gaps with science, turning clinical knowledge into real-world hope for neighborhoods across the five boroughs.</w:t>
      </w:r>
    </w:p>
    <w:p>
      <w:pPr>
        <w:pStyle w:val="BodyText"/>
      </w:pPr>
      <w:r>
        <w:t xml:space="preserve">In closing, my journey from Hunter College classrooms to Harlem’s community kitchens has forged an unshakable resolve: to use my skills as a Dietitian to make health equity tangible in New York City. I am ready to bring my cultural competence, clinical experience, and advocacy spirit to a team that serves the people of this city with the same passion they pour into its streets, neighborhoods, and souls. I am not merely applying for a position—I am committing to becoming an active participant in the health transformation of United States New York City.</w:t>
      </w:r>
    </w:p>
    <w:p>
      <w:pPr>
        <w:pStyle w:val="BodyText"/>
      </w:pPr>
      <w:r>
        <w:t xml:space="preserve">— [Your Name], RDN, CDN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Dietitian Serving New York City</dc:title>
  <dc:creator/>
  <cp:keywords/>
  <dcterms:created xsi:type="dcterms:W3CDTF">2026-07-24T11:45:02Z</dcterms:created>
  <dcterms:modified xsi:type="dcterms:W3CDTF">2026-07-24T11:45:02Z</dcterms:modified>
</cp:coreProperties>
</file>

<file path=docProps/custom.xml><?xml version="1.0" encoding="utf-8"?>
<Properties xmlns="http://schemas.openxmlformats.org/officeDocument/2006/custom-properties" xmlns:vt="http://schemas.openxmlformats.org/officeDocument/2006/docPropsVTypes"/>
</file>