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8" w:name="X8347d8a68a6c8ccda20146b37f1a7200eecac9c"/>
    <w:p>
      <w:pPr>
        <w:pStyle w:val="Heading1"/>
      </w:pPr>
      <w:r>
        <w:t xml:space="preserve">Personal Statement for Dietitian Position</w:t>
      </w:r>
    </w:p>
    <w:p>
      <w:pPr>
        <w:pStyle w:val="FirstParagraph"/>
      </w:pPr>
      <w:r>
        <w:t xml:space="preserve">Serving the Nutritional Health of Harare, Zimbabwe with Evidence-Based Expertise</w:t>
      </w:r>
    </w:p>
    <w:bookmarkStart w:id="20" w:name="introduction-and-professional-commitment"/>
    <w:p>
      <w:pPr>
        <w:pStyle w:val="Heading2"/>
      </w:pPr>
      <w:r>
        <w:t xml:space="preserve">Introduction and Professional Commitment</w:t>
      </w:r>
    </w:p>
    <w:p>
      <w:pPr>
        <w:pStyle w:val="FirstParagraph"/>
      </w:pPr>
      <w:r>
        <w:t xml:space="preserve">As a dedicated Registered Dietitian with over seven years of clinical and community nutrition experience, I am writing to express my profound enthusiasm for contributing to the nutritional landscape of Zimbabwe Harare. My career has been defined by a steadfast commitment to addressing food insecurity, malnutrition, and diet-related diseases within resource-limited settings – particularly those prevalent in urban centers like Harare. This Personal Statement articulates how my professional expertise aligns with the urgent health needs of Zimbabwe's capital city, where economic challenges intersect with rising rates of obesity and micronutrient deficiencies.</w:t>
      </w:r>
    </w:p>
    <w:bookmarkEnd w:id="20"/>
    <w:bookmarkStart w:id="21" w:name="Xc47032c7172afbfb36dafba468731a877f10855"/>
    <w:p>
      <w:pPr>
        <w:pStyle w:val="Heading2"/>
      </w:pPr>
      <w:r>
        <w:t xml:space="preserve">Academic Foundation Rooted in African Context</w:t>
      </w:r>
    </w:p>
    <w:p>
      <w:pPr>
        <w:pStyle w:val="FirstParagraph"/>
      </w:pPr>
      <w:r>
        <w:t xml:space="preserve">My Master of Science in Human Nutrition from the University of Zimbabwe equipped me with culturally relevant knowledge to tackle Harare's unique nutritional challenges. Unlike generic nutrition programs, my curriculum emphasized African food systems, traditional diets (like sadza and muriwo), and the impact of urbanization on dietary patterns. I conducted thesis research on "Micronutrient Deficiencies in Urban Schoolchildren of Harare," identifying vitamin A and iron deficiencies affecting 37% of primary school students – findings directly presented to the Harare City Council's Health Department. This academic grounding ensures my practice respects Zimbabwean culinary heritage while integrating global best practices.</w:t>
      </w:r>
    </w:p>
    <w:bookmarkEnd w:id="21"/>
    <w:bookmarkStart w:id="22" w:name="X2ec409ce2b46b7501f2172ae0a9028243bf8ae6"/>
    <w:p>
      <w:pPr>
        <w:pStyle w:val="Heading2"/>
      </w:pPr>
      <w:r>
        <w:t xml:space="preserve">Professional Experience in Zimbabwean Settings</w:t>
      </w:r>
    </w:p>
    <w:p>
      <w:pPr>
        <w:pStyle w:val="FirstParagraph"/>
      </w:pPr>
      <w:r>
        <w:t xml:space="preserve">My professional journey has been deeply embedded in Harare's healthcare ecosystem. As a Clinical Dietitian at Parirenyatwa Hospital, I developed nutrition protocols for HIV/AIDS patients managing opportunistic infections – a critical need where malnutrition exacerbates treatment outcomes. I designed culturally appropriate therapeutic feeding programs using locally sourced ingredients like moringa and groundnuts, reducing hospital readmissions by 22% within six months. Additionally, my role as Nutrition Officer with UNICEF Zimbabwe focused on Harare's peri-urban communities, implementing community kitchen initiatives that empowered women's groups to prepare affordable fortified meals from indigenous vegetables (e.g., nyama). This work directly addressed the dual burden of malnutrition affecting Harare’s population: undernutrition in impoverished areas and diet-related non-communicable diseases (NCDs) in growing middle-class neighborhoods.</w:t>
      </w:r>
    </w:p>
    <w:bookmarkEnd w:id="22"/>
    <w:bookmarkStart w:id="23" w:name="X8ff7e35454d74ebff2cd909337060c07a6511fe"/>
    <w:p>
      <w:pPr>
        <w:pStyle w:val="Heading2"/>
      </w:pPr>
      <w:r>
        <w:t xml:space="preserve">Understanding Harare's Unique Nutritional Landscape</w:t>
      </w:r>
    </w:p>
    <w:p>
      <w:pPr>
        <w:pStyle w:val="FirstParagraph"/>
      </w:pPr>
      <w:r>
        <w:t xml:space="preserve">I recognize that Zimbabwe Harare faces distinct challenges requiring nuanced solutions. The economic volatility since 2019 has strained food systems, increasing reliance on processed foods and reducing dietary diversity. My fieldwork revealed that over 65% of urban households in Harare now depend on street vendors for meals, contributing to rising hypertension and diabetes rates – conditions often mismanaged due to limited nutrition education. Critically, I've observed how cultural practices like "chamunorwa" (community food sharing) during ceremonies can be leveraged for nutritional outreach. In my work at the Harare North Community Health Centre, I collaborated with traditional healers to integrate nutrition messages into cultural events, increasing healthy eating knowledge by 40% in participating households.</w:t>
      </w:r>
    </w:p>
    <w:bookmarkEnd w:id="23"/>
    <w:bookmarkStart w:id="24" w:name="X1b830b516aa5b71a7442fcbc18ae575458e1e11"/>
    <w:p>
      <w:pPr>
        <w:pStyle w:val="Heading2"/>
      </w:pPr>
      <w:r>
        <w:t xml:space="preserve">Innovative Approaches for Sustainable Impact</w:t>
      </w:r>
    </w:p>
    <w:p>
      <w:pPr>
        <w:pStyle w:val="FirstParagraph"/>
      </w:pPr>
      <w:r>
        <w:t xml:space="preserve">As a Dietitian, I prioritize solutions that are both locally adaptable and economically sustainable. In partnership with the Zimbabwean Ministry of Health, I piloted "Farm-to-Plate" programs connecting Harare market vendors with smallholder farmers to supply affordable fresh produce to low-income neighborhoods. This initiative reduced vegetable prices by 30% while supporting local agriculture – a model now scaled across three Harare suburbs. I also developed digital nutrition tools accessible via basic mobile phones (used by 85% of Harare's population), providing recipe ideas using commonly available ingredients like maize, beans, and pumpkin leaves. These innovations address Zimbabwe's specific barriers: limited internet access, economic constraints, and the need for culturally resonant health communication.</w:t>
      </w:r>
    </w:p>
    <w:bookmarkEnd w:id="24"/>
    <w:bookmarkStart w:id="25" w:name="X445fb95843beccd82572183c50cbd945ad30e0d"/>
    <w:p>
      <w:pPr>
        <w:pStyle w:val="Heading2"/>
      </w:pPr>
      <w:r>
        <w:t xml:space="preserve">Commitment to Community-Centered Practice</w:t>
      </w:r>
    </w:p>
    <w:p>
      <w:pPr>
        <w:pStyle w:val="FirstParagraph"/>
      </w:pPr>
      <w:r>
        <w:t xml:space="preserve">My philosophy as a Dietitian centers on community co-creation rather than top-down intervention. In Harare's high-density suburbs like Mbare, I facilitated participatory workshops where residents identified nutrition priorities – leading to the creation of "Nutrition Gardens" in vacant lots that now provide fresh greens for over 500 families. I actively engage with traditional leaders and community health workers (CHWs), training 120 CHWs across Harare’s wards to deliver basic nutrition counseling. This approach ensures interventions like our recent sugar-reduction campaign for Harare's street food vendors (which cut added sugars by 58% in sampled outlets) are owned by the community, not imposed from outside.</w:t>
      </w:r>
    </w:p>
    <w:bookmarkEnd w:id="25"/>
    <w:bookmarkStart w:id="26" w:name="future-vision-for-zimbabwe-harare"/>
    <w:p>
      <w:pPr>
        <w:pStyle w:val="Heading2"/>
      </w:pPr>
      <w:r>
        <w:t xml:space="preserve">Future Vision for Zimbabwe Harare</w:t>
      </w:r>
    </w:p>
    <w:p>
      <w:pPr>
        <w:pStyle w:val="FirstParagraph"/>
      </w:pPr>
      <w:r>
        <w:t xml:space="preserve">Looking ahead, I envision expanding my work to address emerging challenges in Harare. With climate change intensifying droughts (as seen in 2023), I plan to develop climate-resilient nutrition programs using drought-tolerant crops like cowpeas and sorghum – integrating them into Harare's school feeding schemes. I also aim to establish a collaborative network with local universities, hospitals, and NGOs to advocate for stronger national nutrition policies. My ultimate goal is to see Harare recognized as a model city where dietitians are integral partners in public health, ensuring that every family – from the affluent suburbs of Borrowdale to the informal settlements of Chitungwiza – has access to affordable, culturally appropriate nutritional care.</w:t>
      </w:r>
    </w:p>
    <w:bookmarkEnd w:id="26"/>
    <w:bookmarkStart w:id="27" w:name="conclusion-a-promise-for-harare"/>
    <w:p>
      <w:pPr>
        <w:pStyle w:val="Heading2"/>
      </w:pPr>
      <w:r>
        <w:t xml:space="preserve">Conclusion: A Promise for Harare</w:t>
      </w:r>
    </w:p>
    <w:p>
      <w:pPr>
        <w:pStyle w:val="FirstParagraph"/>
      </w:pPr>
      <w:r>
        <w:t xml:space="preserve">My journey as a Dietitian has been one of continuous learning within Zimbabwe's vibrant yet challenging health landscape. I bring not just clinical expertise, but an intimate understanding of Harare's social fabric, economic realities, and culinary traditions. This Personal Statement reflects my unwavering dedication to transforming nutrition outcomes in Zimbabwe Harare – where every meal served is an opportunity to heal communities and build resilience. I am eager to contribute my skills to a team committed to ensuring that proper nutrition is not a privilege but a fundamental right for all Harare residents, today and for generations to come.</w:t>
      </w:r>
    </w:p>
    <w:p>
      <w:pPr>
        <w:pStyle w:val="BodyText"/>
      </w:pPr>
      <w:r>
        <w:t xml:space="preserve">Sincerely,</w:t>
      </w:r>
      <w:r>
        <w:br/>
      </w:r>
      <w:r>
        <w:t xml:space="preserve">Dr. A. Nkomo</w:t>
      </w:r>
      <w:r>
        <w:br/>
      </w:r>
      <w:r>
        <w:t xml:space="preserve">Registered Dietitian (Zimbabwe Nutrition Association)</w:t>
      </w:r>
      <w:r>
        <w:br/>
      </w:r>
      <w:r>
        <w:t xml:space="preserve">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Zimbabwe Harare</dc:title>
  <dc:creator/>
  <dc:language>en</dc:language>
  <cp:keywords/>
  <dcterms:created xsi:type="dcterms:W3CDTF">2026-05-02T14:36:39Z</dcterms:created>
  <dcterms:modified xsi:type="dcterms:W3CDTF">2026-05-02T14:36:39Z</dcterms:modified>
</cp:coreProperties>
</file>

<file path=docProps/custom.xml><?xml version="1.0" encoding="utf-8"?>
<Properties xmlns="http://schemas.openxmlformats.org/officeDocument/2006/custom-properties" xmlns:vt="http://schemas.openxmlformats.org/officeDocument/2006/docPropsVTypes"/>
</file>