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Rio</w:t>
      </w:r>
      <w:r>
        <w:t xml:space="preserve"> </w:t>
      </w:r>
      <w:r>
        <w:t xml:space="preserve">de</w:t>
      </w:r>
      <w:r>
        <w:t xml:space="preserve"> </w:t>
      </w:r>
      <w:r>
        <w:t xml:space="preserve">Janeiro</w:t>
      </w:r>
    </w:p>
    <w:bookmarkStart w:id="20" w:name="X0f704369512b77ae03ac53cde1dd13421e3060d"/>
    <w:p>
      <w:pPr>
        <w:pStyle w:val="Heading1"/>
      </w:pPr>
      <w:r>
        <w:t xml:space="preserve">Personal Statement for Doctor General Practitioner Position in Brazil Rio de Janeiro</w:t>
      </w:r>
    </w:p>
    <w:p>
      <w:pPr>
        <w:pStyle w:val="FirstParagraph"/>
      </w:pPr>
      <w:r>
        <w:t xml:space="preserve">I write with profound dedication to pursue a career as a Doctor General Practitioner within the vibrant and challenging healthcare landscape of Brazil, specifically in the dynamic municipality of Rio de Janeiro. This Personal Statement articulates my professional journey, core philosophy, and unwavering commitment to serving the diverse communities of Rio through comprehensive primary care—a role I understand is both critically important and uniquely demanding in this context.</w:t>
      </w:r>
    </w:p>
    <w:p>
      <w:pPr>
        <w:pStyle w:val="BodyText"/>
      </w:pPr>
      <w:r>
        <w:t xml:space="preserve">My decision to become a Doctor General Practitioner stems not merely from medical training, but from a deep-seated understanding of Brazil's healthcare needs. In Rio de Janeiro, where the Unified Health System (SUS) serves over 6 million residents across starkly contrasting environments—from the affluent shores of Ipanema and Copacabana to the densely populated favelas like Rocinha and Complexo do Alemão—I witnessed firsthand how accessible, holistic primary care is the bedrock of community health. As a medical student at Universidade Federal do Rio de Janeiro (UFRJ), my clinical rotations in Municipal Health Units across Santa Teresa, Madureira, and Barra da Tijuca revealed the immense responsibility carried by General Practitioners. We are often the first and last point of contact for patients facing chronic conditions like diabetes and hypertension, acute infections from dengue or influenza seasonality, mental health crises exacerbated by socioeconomic stressors, and trauma stemming from violence—a reality deeply embedded in Rio's social fabric. This is not just a job; it is a vital community service requiring resilience, cultural intelligence, and an unyielding focus on prevention.</w:t>
      </w:r>
    </w:p>
    <w:p>
      <w:pPr>
        <w:pStyle w:val="BodyText"/>
      </w:pPr>
      <w:r>
        <w:t xml:space="preserve">My training rigorously prepared me for this multifaceted role. I completed my residency in General Medicine at Hospital Universitário Clementino Fraga Filho (HU/FFLCH-UFRJ), where I managed over 30 patients daily in a high-volume outpatient setting, addressing everything from pediatric immunizations and prenatal care to geriatric management and minor surgical procedures. Crucially, I spent significant time working alongside community health agents (ACS) in the Complexo do Alemão, understanding that effective General Practice transcends the clinic walls. This immersive experience taught me that trust is built through consistent presence—whether visiting homes in precarious housing conditions, navigating language barriers with Portuguese and Portuguese dialects spoken by diverse populations, or collaborating with local leaders to address health misinformation. I learned to integrate cultural humility into every consultation; for instance, recognizing how Afro-Brazilian communities may prioritize traditional remedies alongside prescribed treatments and how respecting this integration fosters better adherence to care plans.</w:t>
      </w:r>
    </w:p>
    <w:p>
      <w:pPr>
        <w:pStyle w:val="BodyText"/>
      </w:pPr>
      <w:r>
        <w:t xml:space="preserve">What distinguishes me as a Doctor General Practitioner is my commitment to the *principles* of primary care as defined by Brazil’s National Health System. I am not merely skilled in diagnosing and treating; I am committed to health promotion, early intervention, and reducing inequity—goals central to Rio de Janeiro’s Municipal Health Secretariat (SMS-RJ) strategic plans. During the 2023 dengue outbreak in Baixada Fluminense, my team at a Community Health Post (PSF) implemented targeted educational campaigns using local influencers and social media to reach high-risk groups, directly contributing to a 15% reduction in case severity within our catchment area. I understand that as a Doctor General Practitioner in Rio, success is measured not just by clinical outcomes but by empowering communities to take charge of their health. My proficiency with the SUS electronic system (SIS) and familiarity with municipal protocols ensures seamless care coordination, minimizing bureaucratic hurdles that often frustrate patients and providers alike.</w:t>
      </w:r>
    </w:p>
    <w:p>
      <w:pPr>
        <w:pStyle w:val="BodyText"/>
      </w:pPr>
      <w:r>
        <w:t xml:space="preserve">I am equally drawn to Rio de Janeiro’s unique public health challenges as I am inspired by its spirit. The city’s susceptibility to climate-related health threats—such as waterborne diseases after heavy rains or heatstroke during summer surges—demands practitioners who can rapidly adapt protocols based on real-time data. My academic research focused on "Integrating Environmental Health Surveillance into Primary Care in Urban Favelas" (approved by UFRJ’s Research Ethics Committee) equipped me with skills to monitor and respond to these evolving risks. Furthermore, I actively engage with organizations like the Rio de Janeiro Medical Council (CRM-RJ), attending workshops on ethical practices for vulnerable populations and advocating for expanded mental health support within PSFs—a critical gap in Rio's current healthcare structure.</w:t>
      </w:r>
    </w:p>
    <w:p>
      <w:pPr>
        <w:pStyle w:val="BodyText"/>
      </w:pPr>
      <w:r>
        <w:t xml:space="preserve">My professional ethos aligns seamlessly with the mission of providing compassionate, equitable care across all socioeconomic strata. I have volunteered at free clinics in Maracanã during Carnival season, providing urgent care to displaced individuals and street vendors affected by overcrowding. These experiences reinforced my belief that a Doctor General Practitioner’s role is inherently political—fighting for resources, challenging systemic barriers, and ensuring that no resident of Rio de Janeiro is denied quality health services due to poverty or geography. I bring not only clinical competence but also the humility to learn from patients and community members daily.</w:t>
      </w:r>
    </w:p>
    <w:p>
      <w:pPr>
        <w:pStyle w:val="BodyText"/>
      </w:pPr>
      <w:r>
        <w:t xml:space="preserve">Finally, my vision for my future as a Doctor General Practitioner in Brazil Rio de Janeiro is one of sustained contribution. I seek to join a municipal health network where collaborative care models are valued—not just as policy, but as practice. I aim to mentor younger medical students through the UFRJ program, emphasizing that being a General Practitioner in Rio means embracing complexity with patience and purpose. In a city of such profound beauty and stark contrasts, I am committed to working shoulder-to-shoulder with families from every corner of Rio, ensuring that their health journey is met with dignity, expertise, and hope.</w:t>
      </w:r>
    </w:p>
    <w:p>
      <w:pPr>
        <w:pStyle w:val="BodyText"/>
      </w:pPr>
      <w:r>
        <w:t xml:space="preserve">I am ready to apply my training, empathy, and dedication as a Doctor General Practitioner within the essential framework of Brazil’s healthcare system. I ask for the opportunity to contribute to the health and resilience of Rio de Janeiro's people—where every consultation is an act of community building, and every healed patient is a step toward a healthier city.</w:t>
      </w:r>
    </w:p>
    <w:p>
      <w:pPr>
        <w:pStyle w:val="BodyText"/>
      </w:pPr>
      <w:r>
        <w:t xml:space="preserve">Sincerely,</w:t>
      </w:r>
    </w:p>
    <w:p>
      <w:pPr>
        <w:pStyle w:val="BodyText"/>
      </w:pPr>
      <w:r>
        <w:t xml:space="preserve">Dr. Ana Carolina Silva</w:t>
      </w:r>
    </w:p>
    <w:p>
      <w:pPr>
        <w:pStyle w:val="BodyText"/>
      </w:pPr>
      <w:r>
        <w:t xml:space="preserve">CRM-RJ: 123456-0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Rio de Janeiro</dc:title>
  <dc:creator/>
  <dc:language>en</dc:language>
  <cp:keywords/>
  <dcterms:created xsi:type="dcterms:W3CDTF">2026-07-21T03:15:52Z</dcterms:created>
  <dcterms:modified xsi:type="dcterms:W3CDTF">2026-07-21T03:15:52Z</dcterms:modified>
</cp:coreProperties>
</file>

<file path=docProps/custom.xml><?xml version="1.0" encoding="utf-8"?>
<Properties xmlns="http://schemas.openxmlformats.org/officeDocument/2006/custom-properties" xmlns:vt="http://schemas.openxmlformats.org/officeDocument/2006/docPropsVTypes"/>
</file>