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Toronto,</w:t>
      </w:r>
      <w:r>
        <w:t xml:space="preserve"> </w:t>
      </w:r>
      <w:r>
        <w:t xml:space="preserve">Canada</w:t>
      </w:r>
    </w:p>
    <w:bookmarkStart w:id="20" w:name="Xc62458b845d94c01171a9a8a9ab16cc69c6d66f"/>
    <w:p>
      <w:pPr>
        <w:pStyle w:val="Heading1"/>
      </w:pPr>
      <w:r>
        <w:t xml:space="preserve">Personal Statement: Commitment to Primary Care Excellence in Toronto, Canada</w:t>
      </w:r>
    </w:p>
    <w:p>
      <w:pPr>
        <w:pStyle w:val="FirstParagraph"/>
      </w:pPr>
      <w:r>
        <w:t xml:space="preserve">As a dedicated medical professional with extensive clinical experience and a profound passion for patient-centered care, I am writing this Personal Statement to express my strong commitment to becoming a General Practitioner (GP) within the vibrant healthcare ecosystem of Canada, specifically in the dynamic city of Toronto. My journey has been shaped by the belief that primary care is the cornerstone of a healthy society, and I am eager to contribute my skills, empathy, and cultural sensitivity to serve Toronto’s diverse population within Canada’s universally accessible healthcare framework.</w:t>
      </w:r>
    </w:p>
    <w:p>
      <w:pPr>
        <w:pStyle w:val="BodyText"/>
      </w:pPr>
      <w:r>
        <w:t xml:space="preserve">My medical training and practice have consistently emphasized holistic patient care across varied socioeconomic contexts. After graduating from [Your Medical School], I completed my residency in Family Medicine at [Hospital/Clinic Name], where I managed complex cases ranging from chronic disease management (diabetes, hypertension, mental health) to acute care in underserved communities. This experience instilled in me a deep appreciation for the General Practitioner's pivotal role as a first point of contact, coordinator of care, and trusted advocate for patients navigating the complexities of healthcare. I have consistently prioritized building long-term relationships with patients, understanding their unique life circumstances to deliver personalized treatment plans that respect cultural backgrounds and personal values – an approach particularly vital in a city like Toronto where over half the population identifies as immigrant or visible minority.</w:t>
      </w:r>
    </w:p>
    <w:p>
      <w:pPr>
        <w:pStyle w:val="BodyText"/>
      </w:pPr>
      <w:r>
        <w:t xml:space="preserve">What draws me specifically to practicing as a Doctor General Practitioner in Canada Toronto is the unparalleled opportunity to contribute to a system that prioritizes equity, accessibility, and comprehensive care. I have closely studied Ontario’s Family Health Team model and its emphasis on collaborative care involving nurses, social workers, pharmacists, and specialists – a structure that aligns perfectly with my philosophy of integrated healthcare. Unlike systems where fragmented care is common, Canada’s approach ensures continuity; I am eager to be part of this system where a single GP often oversees the entire health journey for patients from childhood through geriatric care. In Toronto, with its unparalleled cultural diversity and significant health disparities among neighborhoods like Scarborough, Rexdale, and Downtown East, the need for culturally competent GPs is acute. I have actively sought opportunities to work with immigrant populations – managing language barriers through interpreters and understanding how traditional healing practices intersect with Western medicine – experiences that directly prepare me for Toronto’s unique demographic landscape.</w:t>
      </w:r>
    </w:p>
    <w:p>
      <w:pPr>
        <w:pStyle w:val="BodyText"/>
      </w:pPr>
      <w:r>
        <w:t xml:space="preserve">My understanding of Canada’s healthcare system extends beyond clinical practice. I am well-versed in the principles of Medicare, the role of OHIP, and the importance of navigating provincial guidelines (such as those from CPSO - College of Physicians and Surgeons of Ontario) with integrity. I have taken proactive steps to familiarize myself with Canadian medical protocols, including evidence-based guidelines from CMA (Canadian Medical Association) and CMCC (College of Family Physicians of Canada). I understand the responsibilities that come with being a Doctor General Practitioner in Toronto: maintaining meticulous records, adhering to strict confidentiality laws (PIPEDA), advocating for patients within systemic constraints, and continuously engaging in lifelong learning as required by Ontario’s medical licensing standards. I am committed to meeting the rigorous expectations set by the College of Physicians and Surgeons of Ontario for licensure.</w:t>
      </w:r>
    </w:p>
    <w:p>
      <w:pPr>
        <w:pStyle w:val="BodyText"/>
      </w:pPr>
      <w:r>
        <w:t xml:space="preserve">Toronto’s energy, diversity, and commitment to innovation resonate deeply with my professional ethos. I have visited community clinics in Toronto neighborhoods such as Chinatown, Little Italy, and the Danforth, observing firsthand how GPs serve as cultural bridges. One memorable experience involved coordinating care for a refugee family from Somalia dealing with post-traumatic stress disorder (PTSD) and diabetes; it highlighted how effective primary care transcends diagnosis to address social determinants of health – a critical skill I am eager to refine within Toronto’s supportive infrastructure. Canada Toronto offers not just an environment rich in clinical opportunities, but also access to world-class teaching hospitals (like St. Michael's, Unity Health Toronto), research collaborations through institutions like the University of Toronto, and a thriving public health network focused on prevention – all vital for a GP dedicated to excellence.</w:t>
      </w:r>
    </w:p>
    <w:p>
      <w:pPr>
        <w:pStyle w:val="BodyText"/>
      </w:pPr>
      <w:r>
        <w:t xml:space="preserve">Looking ahead, my professional vision is clear: to establish a thriving General Practice in Toronto that embodies the highest standards of Canadian primary care. I aim to develop expertise in managing chronic conditions prevalent in urban settings, contribute to community health initiatives addressing gaps like diabetes prevention or mental wellness access, and mentor future physicians through collaborative practice models. I am not merely seeking a position; I am committed to becoming an integral part of Toronto’s healthcare fabric – a Doctor General Practitioner who listens deeply, acts with compassion, and champions the wellbeing of every patient in this extraordinary city.</w:t>
      </w:r>
    </w:p>
    <w:p>
      <w:pPr>
        <w:pStyle w:val="BodyText"/>
      </w:pPr>
      <w:r>
        <w:t xml:space="preserve">My journey has prepared me for the challenges and rewards of primary care in Canada. I bring not only clinical competence but also a profound respect for Canadian values: equity, diversity, and evidence-based practice. I am ready to embrace the responsibilities of licensure with diligence, to contribute meaningfully to Toronto’s healthcare community from day one, and to uphold the noble mission of General Practice that serves as the foundation of a healthy Canada.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Application - Toronto, Canada</dc:title>
  <dc:creator/>
  <dc:language>en</dc:language>
  <cp:keywords/>
  <dcterms:created xsi:type="dcterms:W3CDTF">2026-07-14T23:49:51Z</dcterms:created>
  <dcterms:modified xsi:type="dcterms:W3CDTF">2026-07-14T23:49:51Z</dcterms:modified>
</cp:coreProperties>
</file>

<file path=docProps/custom.xml><?xml version="1.0" encoding="utf-8"?>
<Properties xmlns="http://schemas.openxmlformats.org/officeDocument/2006/custom-properties" xmlns:vt="http://schemas.openxmlformats.org/officeDocument/2006/docPropsVTypes"/>
</file>