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Cairo</w:t>
      </w:r>
    </w:p>
    <w:bookmarkStart w:id="20" w:name="X72ebaf18d2bb7ec09db439105a771cc7c0ad356"/>
    <w:p>
      <w:pPr>
        <w:pStyle w:val="Heading1"/>
      </w:pPr>
      <w:r>
        <w:t xml:space="preserve">Personal Statement: Commitment to Excellence as a Doctor General Practitioner in Egypt Cairo</w:t>
      </w:r>
    </w:p>
    <w:p>
      <w:pPr>
        <w:pStyle w:val="FirstParagraph"/>
      </w:pPr>
      <w:r>
        <w:t xml:space="preserve">As I prepare to formally submit my application for a position as a Doctor General Practitioner within the dynamic healthcare landscape of Egypt Cairo, I am compelled to articulate the profound dedication that fuels my career path. This Personal Statement is not merely an administrative requirement; it is a testament to my unwavering commitment to serve the people of Egypt with empathy, expertise, and innovation—specifically within the vibrant and challenging environment of Cairo. My journey as a Doctor General Practitioner has been shaped by a deep appreciation for community-centered care, which I believe is essential for addressing the unique health needs across this sprawling metropolis.</w:t>
      </w:r>
    </w:p>
    <w:p>
      <w:pPr>
        <w:pStyle w:val="BodyText"/>
      </w:pPr>
      <w:r>
        <w:t xml:space="preserve">My medical training at Cairo University Faculty of Medicine provided me with a rigorous academic foundation deeply rooted in Egyptian healthcare principles. I excelled in clinical rotations at Al Azhar University Hospitals and Kasr Al Ainy, where I witnessed firsthand the complexities of primary care delivery in a resource-conscious setting. These experiences were pivotal; they taught me that effective general practice is not just about diagnosing conditions, but understanding the socio-cultural fabric of Cairo’s diverse neighborhoods—from the historic districts of Old Cairo to the rapidly expanding suburbs. As a Doctor General Practitioner, I learned to navigate language barriers with patients speaking Arabic dialects ranging from Egyptian to Upper Egyptian vernaculars, and I developed sensitivity to family dynamics that often influence healthcare decisions in our communities.</w:t>
      </w:r>
    </w:p>
    <w:p>
      <w:pPr>
        <w:pStyle w:val="BodyText"/>
      </w:pPr>
      <w:r>
        <w:t xml:space="preserve">My practical experience as a Doctor General Practitioner spans over five years working in community clinics across Cairo Governorate. In one notable assignment at a public health center near the Nile River, I managed an average of 50 patients daily, addressing everything from acute respiratory infections and chronic diabetes management to maternal health screenings. The high patient volume demanded not only clinical acumen but also exceptional organizational skills—skills I honed while coordinating with Cairo’s Ministry of Health networks to ensure timely referrals for complex cases. For instance, I initiated a simple yet effective screening protocol for hypertension in elderly patients during Ramadan, collaborating with local pharmacists to provide culturally appropriate medication education that significantly improved adherence rates by 35% within six months.</w:t>
      </w:r>
    </w:p>
    <w:p>
      <w:pPr>
        <w:pStyle w:val="BodyText"/>
      </w:pPr>
      <w:r>
        <w:t xml:space="preserve">What truly defines my approach as a Doctor General Practitioner is my belief that healthcare must be accessible, compassionate, and preventative. In Egypt Cairo, where public health resources are stretched thin but community resilience is immense, I prioritize preventive strategies over reactive care. During the 2023 influenza season in Cairo, I led a neighborhood awareness campaign on vaccination uptake—a project directly addressing a critical gap identified through our clinic’s data. This initiative, conducted in partnership with local mosques and community centers common in Cairo’s social structure, resulted in a 28% increase in immunization rates among underserved groups. It reinforced my conviction that as a Doctor General Practitioner serving Egypt Cairo, success is measured not just by treating illness but by empowering communities to prevent it.</w:t>
      </w:r>
    </w:p>
    <w:p>
      <w:pPr>
        <w:pStyle w:val="BodyText"/>
      </w:pPr>
      <w:r>
        <w:t xml:space="preserve">Cultural intelligence is non-negotiable for any Doctor General Practitioner operating in Egypt. I have immersed myself in understanding local customs, religious practices, and traditional health beliefs prevalent across Cairo. For example, recognizing that many elderly patients consult herbal remedies alongside prescribed medications, I now routinely engage in open dialogue about these practices during consultations to ensure safe integration with evidence-based treatment—without judgment. This respect for cultural context fosters trust; a patient once confided in me about financial constraints preventing her from purchasing insulin, and together we connected her with a Cairo-based non-profit that provides subsidized supplies, exemplifying how holistic care transcends clinical boundaries.</w:t>
      </w:r>
    </w:p>
    <w:p>
      <w:pPr>
        <w:pStyle w:val="BodyText"/>
      </w:pPr>
      <w:r>
        <w:t xml:space="preserve">My ambition as a Doctor General Practitioner is deeply aligned with Egypt’s Vision 2030 healthcare goals. I am eager to contribute to initiatives like the National Health Insurance Project, which aims to create equitable access across Cairo and beyond. I envision myself not only diagnosing and treating but also mentoring junior medical staff at local teaching hospitals—such as those in Cairo University’s network—to strengthen primary care capacity citywide. My long-term goal is to co-develop a community health program focused on non-communicable diseases, which burden 45% of Cairo’s population according to WHO data, integrating mobile health units for underserved areas like Imbaba and Heliopolis.</w:t>
      </w:r>
    </w:p>
    <w:p>
      <w:pPr>
        <w:pStyle w:val="BodyText"/>
      </w:pPr>
      <w:r>
        <w:t xml:space="preserve">What sets me apart as a Doctor General Practitioner in Egypt Cairo is my proven ability to thrive under pressure while prioritizing human connection. In the bustling corridors of Al-Hussein Hospital’s emergency department during a sudden spike in heat-related illnesses, I maintained composure to triage effectively without compromising patient dignity—a skill critical for any healthcare provider navigating Cairo’s high-stress environments. My colleagues consistently describe me as "a calm presence in chaos," a quality that ensures patients feel heard even when waiting times are long.</w:t>
      </w:r>
    </w:p>
    <w:p>
      <w:pPr>
        <w:pStyle w:val="BodyText"/>
      </w:pPr>
      <w:r>
        <w:t xml:space="preserve">Ultimately, this Personal Statement reflects my readiness to serve as a Doctor General Practitioner in Egypt Cairo with humility and professionalism. I am not merely applying for a job; I am pledging to become an integral part of Cairo’s healthcare family—committed to improving lives one consultation at a time. The challenges of urban healthcare in our city are immense, but so is the opportunity to make a tangible difference. I welcome the chance to contribute my skills, passion, and cultural fluency to a system where compassionate care remains the most powerful medicine of all.</w:t>
      </w:r>
    </w:p>
    <w:p>
      <w:pPr>
        <w:pStyle w:val="BodyText"/>
      </w:pPr>
      <w:r>
        <w:t xml:space="preserve">Thank you for considering my application as a dedicated Doctor General Practitioner eager to support Egypt Cairo’s health advancement through excellence in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Egypt Cairo</dc:title>
  <dc:creator/>
  <cp:keywords/>
  <dcterms:created xsi:type="dcterms:W3CDTF">2026-07-15T02:43:42Z</dcterms:created>
  <dcterms:modified xsi:type="dcterms:W3CDTF">2026-07-15T02:43:42Z</dcterms:modified>
</cp:coreProperties>
</file>

<file path=docProps/custom.xml><?xml version="1.0" encoding="utf-8"?>
<Properties xmlns="http://schemas.openxmlformats.org/officeDocument/2006/custom-properties" xmlns:vt="http://schemas.openxmlformats.org/officeDocument/2006/docPropsVTypes"/>
</file>