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Indonesia</w:t>
      </w:r>
      <w:r>
        <w:t xml:space="preserve"> </w:t>
      </w:r>
      <w:r>
        <w:t xml:space="preserve">Jakarta</w:t>
      </w:r>
    </w:p>
    <w:bookmarkStart w:id="20" w:name="X704574ad6055f10858b7ba53ac3e1ffb4fbef3a"/>
    <w:p>
      <w:pPr>
        <w:pStyle w:val="Heading1"/>
      </w:pPr>
      <w:r>
        <w:t xml:space="preserve">Personal Statement for Doctor General Practitioner Position in Indonesia Jakarta</w:t>
      </w:r>
    </w:p>
    <w:p>
      <w:pPr>
        <w:pStyle w:val="FirstParagraph"/>
      </w:pPr>
      <w:r>
        <w:t xml:space="preserve">As a dedicated medical professional with a profound commitment to community health, I am writing this Personal Statement to express my earnest interest in serving as a Doctor General Practitioner within the vibrant and dynamic healthcare landscape of Indonesia Jakarta. My journey toward becoming a compassionate and skilled primary care physician has been deeply rooted in the belief that accessible, empathetic, and culturally sensitive medical care is not merely a privilege but a fundamental right for every individual—especially in densely populated urban centers like Jakarta. Having trained both internationally and within Indonesia’s healthcare system, I have developed a unique perspective on the challenges and opportunities that define primary care delivery in this region. It is with immense enthusiasm that I seek to contribute my clinical expertise, cultural awareness, and unwavering dedication to improving health outcomes for the people of Jakarta.</w:t>
      </w:r>
    </w:p>
    <w:p>
      <w:pPr>
        <w:pStyle w:val="BodyText"/>
      </w:pPr>
      <w:r>
        <w:t xml:space="preserve">My medical education began at [University Name], where I graduated with honors in Medicine, followed by specialized training in Family Medicine at a leading institution. During my residency, I had the invaluable opportunity to work within Indonesia’s public healthcare system, including rotations at community health centers (Puskesmas) across Jakarta. Witnessing firsthand the daily struggles of patients navigating complex health issues—from acute infectious diseases like dengue fever and respiratory infections to chronic conditions such as diabetes and hypertension—I became acutely aware of the critical role a General Practitioner plays in preventing complications, reducing hospitalizations, and fostering long-term patient trust. In Indonesia Jakarta, where healthcare access can be uneven due to geographic barriers and socioeconomic disparities, the Doctor General Practitioner is often the first—and sometimes only—point of contact for families seeking care. This realization solidified my resolve to specialize in primary care.</w:t>
      </w:r>
    </w:p>
    <w:p>
      <w:pPr>
        <w:pStyle w:val="BodyText"/>
      </w:pPr>
      <w:r>
        <w:t xml:space="preserve">What distinguishes my approach as a Doctor General Practitioner is not merely clinical competence, but a deep-seated understanding of Jakarta’s cultural and social fabric. Having lived and practiced in multiple districts across Jakarta—including the bustling neighborhoods of Central Jakarta, the rapidly developing areas of East Jakarta, and the densely populated peri-urban zones—I have learned to communicate effectively with patients from diverse ethnic backgrounds, economic strata, and educational levels. I am fluent in Bahasa Indonesia (with proficiency in local dialects common in urban settings), a skill that has allowed me to build rapport and ensure clear health education. For instance, during a community outreach initiative at a Puskesmas near Cipete, I collaborated with local midwives and community health volunteers to conduct diabetes management workshops. By adapting my communication style to resonate with residents—using visual aids alongside verbal explanations—I observed significantly improved medication adherence and patient satisfaction among elderly patients who previously felt overwhelmed by clinical jargon.</w:t>
      </w:r>
    </w:p>
    <w:p>
      <w:pPr>
        <w:pStyle w:val="BodyText"/>
      </w:pPr>
      <w:r>
        <w:t xml:space="preserve">Furthermore, my experience aligns perfectly with the evolving needs of Indonesia Jakarta’s healthcare system. The city faces unique public health challenges: extreme population density amplifies infectious disease spread, traffic congestion delays emergency care, and rising lifestyle-related illnesses strain primary services. As a Doctor General Practitioner committed to preventive care, I prioritize early intervention strategies tailored to Jakarta’s context. For example, I have developed mobile health screening programs for high-risk communities in conjunction with local NGOs—focusing on hypertension and maternal health checks—to bypass transportation barriers. This proactive approach not only alleviates pressure on emergency departments but also empowers residents with knowledge to manage their health before crises occur. I am equally adept at leveraging technology; having piloted telemedicine consultations for rural patients during my training, I understand how digital tools can bridge gaps in Jakarta’s underserved areas without compromising the personal touch that defines compassionate care.</w:t>
      </w:r>
    </w:p>
    <w:p>
      <w:pPr>
        <w:pStyle w:val="BodyText"/>
      </w:pPr>
      <w:r>
        <w:t xml:space="preserve">My commitment extends beyond the clinical setting. In Indonesia Jakarta, healthcare is deeply intertwined with community trust and social cohesion. I actively participate in local health advocacy efforts, such as partnering with schools to promote nutrition education or supporting women’s health groups in marginalized communities. These initiatives have reinforced my belief that a Doctor General Practitioner must be a community anchor—not just a clinician. During the 2023 dengue outbreak, for instance, I volunteered at emergency clinics across Jakarta, coordinating with local authorities to distribute larvicides and educate families on vector control. This experience underscored how primary care providers can be pivotal in public health emergencies when they operate as trusted liaisons between government agencies and residents.</w:t>
      </w:r>
    </w:p>
    <w:p>
      <w:pPr>
        <w:pStyle w:val="BodyText"/>
      </w:pPr>
      <w:r>
        <w:t xml:space="preserve">Indonesia Jakarta is more than a location; it is a living, breathing mosaic of resilience and hope. As I prepare to join this city’s healthcare workforce, I am driven by the vision of a system where every resident—regardless of their neighborhood or income—can access high-quality primary care without fear or delay. My goal as a Doctor General Practitioner is not merely to treat illness, but to nurture health through education, empathy, and collaboration. I am eager to bring my clinical skills, cultural fluency, and passion for community-driven healthcare to an institution that shares this mission in Indonesia Jakarta. I believe my background equips me not only to meet the demands of this role but also to innovate within it—ensuring that the people of Jakarta receive care that is both clinically excellent and profoundly human.</w:t>
      </w:r>
    </w:p>
    <w:p>
      <w:pPr>
        <w:pStyle w:val="BodyText"/>
      </w:pPr>
      <w:r>
        <w:t xml:space="preserve">In closing, this Personal Statement reflects my lifelong dedication to serving as a Doctor General Practitioner in Indonesia Jakarta. I am confident that my training, cultural sensitivity, and unwavering commitment to public health align seamlessly with the needs of your community. I look forward to contributing to the health and well-being of Jakarta’s diverse population and helping shape a future where primary care is the cornerstone of a thriving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Indonesia Jakarta</dc:title>
  <dc:creator/>
  <dc:language>en</dc:language>
  <cp:keywords/>
  <dcterms:created xsi:type="dcterms:W3CDTF">2025-12-09T14:25:47Z</dcterms:created>
  <dcterms:modified xsi:type="dcterms:W3CDTF">2025-12-09T14:25:47Z</dcterms:modified>
</cp:coreProperties>
</file>

<file path=docProps/custom.xml><?xml version="1.0" encoding="utf-8"?>
<Properties xmlns="http://schemas.openxmlformats.org/officeDocument/2006/custom-properties" xmlns:vt="http://schemas.openxmlformats.org/officeDocument/2006/docPropsVTypes"/>
</file>