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Mexico</w:t>
      </w:r>
      <w:r>
        <w:t xml:space="preserve"> </w:t>
      </w:r>
      <w:r>
        <w:t xml:space="preserve">City</w:t>
      </w:r>
    </w:p>
    <w:bookmarkStart w:id="20" w:name="Xf46bbfeb0bac2bc5b5a9330757b1eddec8be52f"/>
    <w:p>
      <w:pPr>
        <w:pStyle w:val="Heading1"/>
      </w:pPr>
      <w:r>
        <w:t xml:space="preserve">Personal Statement: Commitment to Primary Care Excellence as a Doctor General Practitioner in Mexico City</w:t>
      </w:r>
    </w:p>
    <w:p>
      <w:pPr>
        <w:pStyle w:val="FirstParagraph"/>
      </w:pPr>
      <w:r>
        <w:t xml:space="preserve">As a dedicated and compassionate Doctor General Practitioner, I submit this Personal Statement to express my profound commitment to serving the diverse and dynamic communities of Mexico City. My journey in medicine has been deeply rooted in understanding that healthcare is not merely a transaction but a vital connection between healer and community—especially within the unique cultural, social, and systemic landscape of Mexico City. This document reflects my professional ethos, clinical experience, and unwavering dedication to advancing primary care as the cornerstone of health equity in one of the world’s most populous urban centers.</w:t>
      </w:r>
    </w:p>
    <w:p>
      <w:pPr>
        <w:pStyle w:val="BodyText"/>
      </w:pPr>
      <w:r>
        <w:t xml:space="preserve">My medical training began at a prestigious institution in Mexico City itself, where I earned my Licenciatura en Medicina (MD equivalent) with honors. This formative experience immersed me not only in rigorous academic study but also in the realities of patient care across Mexico City’s varied neighborhoods—from the historic streets of Centro Histórico to the sprawling *colonias* of Iztapalapa and the cosmopolitan enclaves of Polanco. I quickly realized that effective general practice transcends textbook knowledge; it demands cultural humility, adaptability, and a profound understanding of local health challenges. As a Doctor General Practitioner, my role is to be a trusted first point of contact for families navigating complex health systems, often for the first time.</w:t>
      </w:r>
    </w:p>
    <w:p>
      <w:pPr>
        <w:pStyle w:val="BodyText"/>
      </w:pPr>
      <w:r>
        <w:t xml:space="preserve">Throughout my residency in primary care at IMSS (Instituto Mexicano del Seguro Social) clinics across Mexico City, I honed skills critical to addressing the city’s unique public health profile. I managed chronic conditions like diabetes and hypertension with high prevalence among its aging population, while simultaneously supporting maternal health initiatives in underserved *consultorios*. For instance, at a community clinic in Coyoacán, I collaborated with local *promotores de salud* (health promoters) to improve diabetes education through culturally resonant workshops—using traditional foods and family-centered discussions that respected *familismo*, the core value of Mexican family unity. This experience reinforced my belief that as a Doctor General Practitioner, I must bridge clinical expertise with community trust.</w:t>
      </w:r>
    </w:p>
    <w:p>
      <w:pPr>
        <w:pStyle w:val="BodyText"/>
      </w:pPr>
      <w:r>
        <w:t xml:space="preserve">What defines me as a Doctor General Practitioner in Mexico City is my commitment to holistic, patient-centered care within the city’s fragmented healthcare ecosystem. Unlike specialized fields, general practice requires navigating between public institutions (ISSSTE, IMSS), private clinics, and nonprofit health centers—often advocating for patients who face barriers like transportation costs or language differences. In a neighborhood like Tepito, where informal economic activity intersects with limited healthcare access, I learned to prioritize practical solutions: creating walk-in hours for laborers during lunch breaks or partnering with *tiendas* (corner stores) to distribute basic health information in *lenguaje sencillo* (simple language). Each interaction deepened my understanding of how a Doctor General Practitioner is not just a clinician but a community navigator.</w:t>
      </w:r>
    </w:p>
    <w:p>
      <w:pPr>
        <w:pStyle w:val="BodyText"/>
      </w:pPr>
      <w:r>
        <w:t xml:space="preserve">Mexico City’s demographic complexity further shapes my professional philosophy. With over 21 million residents, the city grapples with issues like air pollution exacerbating respiratory conditions, food insecurity influencing nutritional health, and mental health stigma preventing care-seeking. As a Doctor General Practitioner, I’ve integrated this awareness into daily practice—screening for depression during routine check-ups in high-stress *colonias*, collaborating with environmental NGOs on asthma prevention programs near busy highways like Periférico, and even using WhatsApp groups (common in Mexican communities) to share timely health reminders. My goal is always to meet patients where they are, whether they’re a student at UNAM, a single parent in Xochimilco, or an elderly *abuelo* managing multiple medications.</w:t>
      </w:r>
    </w:p>
    <w:p>
      <w:pPr>
        <w:pStyle w:val="BodyText"/>
      </w:pPr>
      <w:r>
        <w:t xml:space="preserve">My dedication extends beyond clinical care into advocacy and education. I actively participate in initiatives led by the Colegio de Medicina General en México (CMGM), contributing to workshops on ethical primary care for new physicians in Mexico City. I’ve also co-authored a community health guide tailored for immigrant populations, addressing common fears of bureaucracy when accessing public services—a critical need given Mexico City’s large migrant population from rural states and neighboring countries. This work aligns with my core belief: the Doctor General Practitioner must be a voice for the vulnerable within Mexico City’s healthcare system.</w:t>
      </w:r>
    </w:p>
    <w:p>
      <w:pPr>
        <w:pStyle w:val="BodyText"/>
      </w:pPr>
      <w:r>
        <w:t xml:space="preserve">What drives me most is the privilege of witnessing transformative moments in primary care. I recall a mother in Venustiano Carranza who, after years of untreated hypertension, finally stabilized her condition thanks to consistent follow-ups and medication access through a public clinic. Her relief wasn’t just clinical—it was emotional proof that patient-centered care works. As a Doctor General Practitioner serving Mexico City, these are the victories we measure in lives restored, not just lab values. Mexico City is my home and my classroom; its challenges inspire innovation, while its resilience fuels my purpose.</w:t>
      </w:r>
    </w:p>
    <w:p>
      <w:pPr>
        <w:pStyle w:val="BodyText"/>
      </w:pPr>
      <w:r>
        <w:t xml:space="preserve">My Personal Statement is not merely an application—it’s a promise. A promise to continue working tirelessly as a Doctor General Practitioner in Mexico City: to deliver care that honors the city’s cultural richness, addresses its stark health inequities, and empowers every patient to thrive. I seek opportunities where I can contribute my clinical skills, empathy, and deep understanding of Mexico City’s healthcare fabric. Together with colleagues across institutions like Hospital ABC or local *unidades de atención primaria*, I am ready to advance primary care as the heartbeat of health for all who call Mexico City home.</w:t>
      </w:r>
    </w:p>
    <w:p>
      <w:pPr>
        <w:pStyle w:val="BodyText"/>
      </w:pPr>
      <w:r>
        <w:t xml:space="preserve">I welcome the opportunity to bring my passion, experience, and unwavering commitment to your institution—where a Doctor General Practitioner is not just a title but a promise kept daily in the streets, clinics, and homes of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Mexico City</dc:title>
  <dc:creator/>
  <cp:keywords/>
  <dcterms:created xsi:type="dcterms:W3CDTF">2026-07-21T09:06:30Z</dcterms:created>
  <dcterms:modified xsi:type="dcterms:W3CDTF">2026-07-21T09:06:30Z</dcterms:modified>
</cp:coreProperties>
</file>

<file path=docProps/custom.xml><?xml version="1.0" encoding="utf-8"?>
<Properties xmlns="http://schemas.openxmlformats.org/officeDocument/2006/custom-properties" xmlns:vt="http://schemas.openxmlformats.org/officeDocument/2006/docPropsVTypes"/>
</file>