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7a6d2539c0466679eaab2abbf1d8b99629ca6"/>
    <w:p>
      <w:pPr>
        <w:pStyle w:val="Heading1"/>
      </w:pPr>
      <w:r>
        <w:t xml:space="preserve">Personal Statement: Commitment to Excellence as a Doctor General Practitioner in Thailand Bangkok</w:t>
      </w:r>
    </w:p>
    <w:p>
      <w:pPr>
        <w:pStyle w:val="FirstParagraph"/>
      </w:pPr>
      <w:r>
        <w:t xml:space="preserve">As I prepare to embark on my medical career within the vibrant and dynamic healthcare landscape of Thailand, particularly in the bustling metropolis of Bangkok, I submit this Personal Statement to express my profound dedication to serving as a Doctor General Practitioner (GP) with unwavering commitment to patient-centered care. This document encapsulates not merely my professional qualifications, but also my deep-seated cultural alignment and strategic vision for contributing meaningfully to the healthcare ecosystem of Thailand Bangkok.</w:t>
      </w:r>
    </w:p>
    <w:p>
      <w:pPr>
        <w:pStyle w:val="BodyText"/>
      </w:pPr>
      <w:r>
        <w:t xml:space="preserve">My journey toward becoming a Doctor General Practitioner has been meticulously shaped by a foundational belief in the pivotal role of primary care within comprehensive health systems. In my medical training at [University Name], I immersed myself in core clinical disciplines – internal medicine, pediatrics, obstetrics and gynecology, and emergency care – ensuring a robust foundation for holistic patient management. However, it was during my elective rotations in resource-limited urban settings that I truly discovered my passion for General Practice within Thailand’s unique context. Witnessing the intricate interplay between rapid urbanization, diverse socioeconomic strata, and complex health challenges in Bangkok solidified my resolve to specialize in this critical field.</w:t>
      </w:r>
    </w:p>
    <w:p>
      <w:pPr>
        <w:pStyle w:val="BodyText"/>
      </w:pPr>
      <w:r>
        <w:t xml:space="preserve">Thailand Bangkok presents a compelling yet demanding environment for any Doctor General Practitioner. The city's dense population of over 10 million people, coupled with significant migration from rural provinces and neighboring countries, creates a mosaic of health needs. From managing the rising tide of lifestyle-related conditions like Type 2 diabetes and hypertension among the urban middle class to addressing infectious diseases such as dengue fever during monsoon seasons, the scope is vast. My clinical experience at [Hospital/Clinic Name] in Bangkok provided direct exposure to these realities. I honed skills in rapid triage, chronic disease management within tight appointment schedules, and culturally sensitive communication with patients speaking various Thai dialects and languages – including Burmese, Lao, and Khmer communities prevalent across Bangkok’s neighborhoods like Chinatown (Yaowarat) or the migrant worker hubs near Klong Toey. This experience taught me that effective General Practice in Thailand Bangkok transcends textbook medicine; it demands agility, empathy, and a profound understanding of local health-seeking behaviors.</w:t>
      </w:r>
    </w:p>
    <w:p>
      <w:pPr>
        <w:pStyle w:val="BodyText"/>
      </w:pPr>
      <w:r>
        <w:t xml:space="preserve">Crucially, my training emphasized the Thai medical ethos. I actively engaged with local healthcare protocols under the guidance of Thai physicians, learning to navigate the nuances of care within Thailand's national health insurance scheme (30 Baht Scheme) and respecting traditional healing practices often integrated into patient care. I recognize that building trust with patients in Thailand Bangkok requires more than clinical competence; it necessitates demonstrating respect for elders (muen phan), incorporating elements of "sanuk" (fun) to alleviate anxiety during consultations, and understanding the family-centered nature of health decisions. This cultural fluency is not optional; it is fundamental to delivering effective, accepted care as a Doctor General Practitioner here.</w:t>
      </w:r>
    </w:p>
    <w:p>
      <w:pPr>
        <w:pStyle w:val="BodyText"/>
      </w:pPr>
      <w:r>
        <w:t xml:space="preserve">Furthermore, I am acutely aware of the specific healthcare priorities driving Thailand's Ministry of Public Health (MOPH) initiatives in Bangkok. The push for strengthening primary care access through the "Thailand 4.0" health strategy and reducing pressure on tertiary hospitals aligns perfectly with my professional aspirations. I am committed to contributing to this national goal by providing high-quality, preventative, and accessible care directly within community clinics or private practices across Bangkok's diverse districts. My experience managing patient flow in a busy outpatient setting equipped me with practical skills for optimizing clinic operations – a vital consideration for sustainable GP practice in Bangkok’s competitive urban healthcare market.</w:t>
      </w:r>
    </w:p>
    <w:p>
      <w:pPr>
        <w:pStyle w:val="BodyText"/>
      </w:pPr>
      <w:r>
        <w:t xml:space="preserve">My vision extends beyond individual patient consultations. I aim to actively participate in community health education initiatives within Bangkok, collaborating with local public health units (like those based at the Department of Disease Control) to address prevalent issues such as antimicrobial resistance, mental wellness stigma, or maternal nutrition. As a Doctor General Practitioner committed to Thailand's future, I see myself not just treating illness but fostering healthier communities through early intervention and education. This aligns with the MOPH’s focus on health promotion as a cornerstone of sustainable healthcare delivery in Bangkok.</w:t>
      </w:r>
    </w:p>
    <w:p>
      <w:pPr>
        <w:pStyle w:val="BodyText"/>
      </w:pPr>
      <w:r>
        <w:t xml:space="preserve">I am fully prepared to navigate and excel within Thailand's regulatory framework. I have meticulously reviewed the requirements set by the Thai Medical Council (TMC) for foreign-licensed physicians seeking to practice, including necessary licensure procedures and adherence to the Medical Act B.E. 2551 (2008). My language skills – while proficient in English – are continuously developing through immersion in Bangkok life and focused Thai language study, ensuring I can communicate clearly with patients and collaborate effectively with Thai colleagues. I understand that my role as a Doctor General Practitioner in Thailand is deeply intertwined with the nation's healthcare vision; it is a privilege to serve within this system.</w:t>
      </w:r>
    </w:p>
    <w:p>
      <w:pPr>
        <w:pStyle w:val="BodyText"/>
      </w:pPr>
      <w:r>
        <w:t xml:space="preserve">In conclusion, this Personal Statement reflects my unwavering dedication to embodying the highest standards of General Practice within Thailand Bangkok. It is forged from academic rigor, hands-on clinical experience adapted to Bangkok’s unique urban health challenges, deep respect for Thai culture and healthcare values, and a clear alignment with national health priorities. I am eager not only to contribute my skills as a competent Doctor General Practitioner but also to learn continuously from the rich tapestry of healthcare delivery in this remarkable city. I am confident that my passion for primary care, cultural sensitivity, and commitment to patient well-being make me an ideal candidate ready to serve the people of Thailand Bangkok with excellence and compassion. I welcome the opportunity to bring my dedicated service to your medical team or practice within this inspiring Southeast Asian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2025-12-10T06:30:04Z</dcterms:created>
  <dcterms:modified xsi:type="dcterms:W3CDTF">2025-12-10T06:30:04Z</dcterms:modified>
</cp:coreProperties>
</file>

<file path=docProps/custom.xml><?xml version="1.0" encoding="utf-8"?>
<Properties xmlns="http://schemas.openxmlformats.org/officeDocument/2006/custom-properties" xmlns:vt="http://schemas.openxmlformats.org/officeDocument/2006/docPropsVTypes"/>
</file>