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a5fb1d37dcefd93a52f18703c8b3ba9ff1424db"/>
    <w:p>
      <w:pPr>
        <w:pStyle w:val="Heading1"/>
      </w:pPr>
      <w:r>
        <w:t xml:space="preserve">Personal Statement: Aspiring Doctor General Practitioner for United Arab Emirates Abu Dhabi</w:t>
      </w:r>
    </w:p>
    <w:p>
      <w:pPr>
        <w:pStyle w:val="FirstParagraph"/>
      </w:pPr>
      <w:r>
        <w:t xml:space="preserve">As I prepare to submit my application for a General Practitioner position within the vibrant healthcare ecosystem of Abu Dhabi, United Arab Emirates, I am compelled to articulate a profound professional journey centered on compassionate patient care, cultural sensitivity, and unwavering dedication to community health. This Personal Statement serves as a testament to my qualifications, values, and deep-seated commitment to contributing meaningfully to the healthcare landscape of the United Arab Emirates Abu Dhabi—a region renowned for its visionary approach to medical excellence and holistic wellness.</w:t>
      </w:r>
    </w:p>
    <w:p>
      <w:pPr>
        <w:pStyle w:val="BodyText"/>
      </w:pPr>
      <w:r>
        <w:t xml:space="preserve">My medical education at [Your Medical School], where I graduated with honors in Medicine and Surgery, established a robust foundation in evidence-based practice and preventive healthcare. During my residency at [Hospital/Clinic Name], I honed my skills as a Doctor General Practitioner across diverse clinical settings—from bustling urban clinics serving multicultural populations to rural health centers requiring resourceful diagnostics. This experience taught me that effective general practice transcends textbook knowledge; it demands active listening, cultural humility, and the ability to navigate complex health systems with empathy. In Abu Dhabi’s unique demographic tapestry—where expatriates from over 200 nationalities coexist—I have consistently prioritized patient-centered communication, adapting my approach to align with individual cultural contexts while adhering to universal medical standards.</w:t>
      </w:r>
    </w:p>
    <w:p>
      <w:pPr>
        <w:pStyle w:val="BodyText"/>
      </w:pPr>
      <w:r>
        <w:t xml:space="preserve">What distinguishes my practice is a deliberate focus on integrated care. As a Doctor General Practitioner, I do not view patients through the lens of isolated symptoms but as individuals within their social and environmental ecosystems. In my previous role at [Clinic Name], I spearheaded initiatives to coordinate care between specialists, community nurses, and mental health providers for elderly patients with chronic conditions like diabetes and hypertension. This approach reduced hospital readmissions by 27% over two years—a metric that resonates deeply with Abu Dhabi’s strategic healthcare goals outlined in the Abu Dhabi Health Services Company (SEHA) framework. I understand that the United Arab Emirates Abu Dhabi is pioneering a shift from reactive to proactive healthcare, and I am eager to contribute to this transformative vision through early intervention and health education programs.</w:t>
      </w:r>
    </w:p>
    <w:p>
      <w:pPr>
        <w:pStyle w:val="BodyText"/>
      </w:pPr>
      <w:r>
        <w:t xml:space="preserve">The cultural fabric of Abu Dhabi further ignites my professional purpose. The Emirati commitment to preserving heritage while embracing innovation mirrors my own philosophy. During my brief but impactful volunteer work at a community health fair in Al Ain, I collaborated with local health authorities to provide screenings for Gulf-related conditions like metabolic syndrome, using culturally appropriate materials that respected traditional dietary practices. This experience reinforced that healthcare must be both scientifically rigorous and socially attuned—a principle I will uphold as a Doctor General Practitioner in Abu Dhabi. I recognize the Emirati emphasis on family-centered care, and I have trained extensively in pediatric consultations and geriatric support to serve families across generations.</w:t>
      </w:r>
    </w:p>
    <w:p>
      <w:pPr>
        <w:pStyle w:val="BodyText"/>
      </w:pPr>
      <w:r>
        <w:t xml:space="preserve">Moreover, my professional development is intrinsically linked to continuous learning. I hold certifications in Advanced Cardiac Life Support (ACLS), Pediatric Advanced Life Support (PALS), and the Royal College of General Practitioners’ Diploma in Primary Care. I actively engage with global medical communities through platforms like the World Health Organization’s primary care networks, ensuring my practice aligns with international best practices while adapting to Abu Dhabi’s specific public health priorities—such as combating obesity and cardiovascular disease. The United Arab Emirates has set ambitious targets for healthcare innovation via initiatives like the National Strategy for Health Sector Development 2030; I am prepared to contribute by embracing telemedicine platforms, AI-assisted diagnostics, and data-driven preventive programs championed by Abu Dhabi’s Ministry of Health.</w:t>
      </w:r>
    </w:p>
    <w:p>
      <w:pPr>
        <w:pStyle w:val="BodyText"/>
      </w:pPr>
      <w:r>
        <w:t xml:space="preserve">My adaptability in high-pressure environments has been proven during my tenure at [Hospital Name], where I managed a caseload exceeding 40 patients daily across acute care and chronic disease management. In one notable instance, I coordinated emergency responses for a cluster of respiratory infections among migrant workers—a scenario reflecting Abu Dhabi’s diverse workforce dynamics. By collaborating with occupational health teams and community leaders, we contained the outbreak within 72 hours while ensuring equitable access to treatment. This episode underscored that as a Doctor General Practitioner, my role extends beyond clinical competence to public health stewardship—precisely the ethos of Abu Dhabi’s healthcare model.</w:t>
      </w:r>
    </w:p>
    <w:p>
      <w:pPr>
        <w:pStyle w:val="BodyText"/>
      </w:pPr>
      <w:r>
        <w:t xml:space="preserve">I am equally committed to fostering inclusivity in Abu Dhabi’s medical community. As a bilingual practitioner (English and [Other Language]), I have bridged communication gaps for Arabic-speaking patients, but I actively seek opportunities to learn Arabic phrases relevant to clinical contexts—a gesture that builds trust without overstepping professional boundaries. I also advocate for gender-sensitive care, having implemented discreet screening protocols in women’s health clinics that honor cultural norms while promoting early detection of conditions like breast cancer. Such initiatives align with Abu Dhabi’s Women’s Health Strategy, demonstrating my alignment with local priorities.</w:t>
      </w:r>
    </w:p>
    <w:p>
      <w:pPr>
        <w:pStyle w:val="BodyText"/>
      </w:pPr>
      <w:r>
        <w:t xml:space="preserve">Ultimately, my aspiration to serve as a Doctor General Practitioner in the United Arab Emirates Abu Dhabi is not merely a career choice but a calling. I am drawn to Abu Dhabi’s seamless integration of cutting-edge facilities—such as the new Cleveland Clinic Abu Dhabi—with its profound respect for community well-being. The city’s investment in healthcare infrastructure, from smart hospitals to preventive wellness parks, creates an unparalleled environment for innovation. I envision contributing not only through clinical excellence but by mentoring junior healthcare providers and participating in health literacy workshops within Abu Dhabi’s neighborhoods. My goal is to help shape a future where every resident, regardless of origin or socioeconomic status, experiences accessible, dignified care—a vision that embodies the spirit of Abu Dhabi’s healthcare mission.</w:t>
      </w:r>
    </w:p>
    <w:p>
      <w:pPr>
        <w:pStyle w:val="BodyText"/>
      </w:pPr>
      <w:r>
        <w:t xml:space="preserve">In closing, this Personal Statement reflects my unwavering dedication to elevating primary care standards in the United Arab Emirates. I bring a proven track record in comprehensive general practice, a deep appreciation for Emirati cultural values, and an unshakeable commitment to advancing health outcomes across Abu Dhabi’s dynamic population. I am eager to bring my skills to your esteemed institution and collaborate with colleagues who share this passion for transformative healthcare. Thank you for considering my application; I look forward to discussing how I can contribute to the continued excellence of healthcare in Abu Dhabi,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2026-07-23T14:20:01Z</dcterms:created>
  <dcterms:modified xsi:type="dcterms:W3CDTF">2026-07-23T14:20:01Z</dcterms:modified>
</cp:coreProperties>
</file>

<file path=docProps/custom.xml><?xml version="1.0" encoding="utf-8"?>
<Properties xmlns="http://schemas.openxmlformats.org/officeDocument/2006/custom-properties" xmlns:vt="http://schemas.openxmlformats.org/officeDocument/2006/docPropsVTypes"/>
</file>