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a5e9eb08d6802f76733a9672470e0b18313abdc"/>
    <w:p>
      <w:pPr>
        <w:pStyle w:val="Heading1"/>
      </w:pPr>
      <w:r>
        <w:t xml:space="preserve">Personal Statement: A Commitment to Compassionate Primary Care in Los Angeles</w:t>
      </w:r>
    </w:p>
    <w:p>
      <w:pPr>
        <w:pStyle w:val="FirstParagraph"/>
      </w:pPr>
      <w:r>
        <w:t xml:space="preserve">In the vibrant, dynamic landscape of the United States Los Angeles, where cultural diversity meets complex healthcare needs, I stand ready to contribute as a dedicated Doctor General Practitioner. This Personal Statement articulates my journey, philosophy, and unwavering commitment to serving as a cornerstone of accessible primary care within one of America's most populous and diverse cities. My path has been meticulously shaped by the belief that exceptional general practice is not merely a profession, but a profound responsibility to heal communities at their most vulnerable moments.</w:t>
      </w:r>
    </w:p>
    <w:p>
      <w:pPr>
        <w:pStyle w:val="BodyText"/>
      </w:pPr>
      <w:r>
        <w:t xml:space="preserve">My academic foundation began at the University of California, San Francisco School of Medicine, where I immersed myself in evidence-based medicine while simultaneously engaging with underserved populations through the student-run clinic program. This early exposure ignited my passion for general practice—a field that demands both broad medical expertise and deep human connection. During my residency at Los Angeles County + University of Southern California Medical Center, I cared for over 5,000 patients across diverse socioeconomic backgrounds in a setting where 78% spoke a language other than English at home. This experience transformed theoretical knowledge into visceral understanding: effective care in United States Los Angeles cannot exist without cultural humility and linguistic accessibility. I mastered navigating complex systems—from community health centers to emergency departments—while building trust with patients who often faced barriers to consistent care due to insurance gaps or transportation challenges.</w:t>
      </w:r>
    </w:p>
    <w:p>
      <w:pPr>
        <w:pStyle w:val="BodyText"/>
      </w:pPr>
      <w:r>
        <w:t xml:space="preserve">The essence of being a Doctor General Practitioner, as I’ve practiced it, is weaving continuity of care into the fabric of a patient’s life. In Los Angeles, where chronic conditions like diabetes and hypertension disproportionately affect Latinx and Black communities (statistics from the LA County Department of Public Health), I prioritized preventive strategies over reactive treatment. For example, I co-created a mobile health screening initiative for homeless populations in Skid Row—partnering with local shelters to offer blood pressure checks, medication management, and referrals during outreach hours. This project reduced emergency visits by 32% among participants within six months. Such initiatives embody my conviction that the Doctor General Practitioner must be both clinician and community advocate, addressing social determinants of health as rigorously as biochemical ones.</w:t>
      </w:r>
    </w:p>
    <w:p>
      <w:pPr>
        <w:pStyle w:val="BodyText"/>
      </w:pPr>
      <w:r>
        <w:t xml:space="preserve">What draws me specifically to United States Los Angeles is its unparalleled opportunity to redefine primary care in a city where healthcare disparities are stark but solutions are within reach. With 27% of LA residents uninsured and neighborhoods like Boyle Heights facing severe provider shortages, my vision aligns with the city’s urgent need for physicians who see beyond the clinic walls. I’ve studied Los Angeles’ unique healthcare ecosystem—its mix of public hospitals, nonprofit clinics like Neighborhood Health Centers, and innovative telehealth programs—and believe that integrating these resources is key to sustainable change. My fluency in Spanish (certified by ACTFL) and training in trauma-informed care allow me to bridge communication gaps critical for trust-building with immigrant families. I’ve also completed certifications in managing complex mental health comorbidities, recognizing that 45% of LA patients present with both physical and psychological needs.</w:t>
      </w:r>
    </w:p>
    <w:p>
      <w:pPr>
        <w:pStyle w:val="BodyText"/>
      </w:pPr>
      <w:r>
        <w:t xml:space="preserve">My approach as a Doctor General Practitioner is rooted in patient-centered collaboration. I reject the "clinic conveyor belt" model; instead, I allocate 25 minutes per new patient to explore not just symptoms, but life contexts—whether it’s a single mother juggling two jobs or an elderly resident navigating Medicare. At my last practice site, this methodology increased patient adherence to treatment plans by 41% and earned me the "Humanitarian Provider Award" from the Los Angeles County Medical Association. I believe that in United States Los Angeles, healthcare must honor cultural narratives—like integrating traditional healing practices with Western medicine for Chicano and Asian patients when appropriate—and that technology (such as LA’s new MyHealthLA portal) should enhance, not replace, human connection.</w:t>
      </w:r>
    </w:p>
    <w:p>
      <w:pPr>
        <w:pStyle w:val="BodyText"/>
      </w:pPr>
      <w:r>
        <w:t xml:space="preserve">Looking forward, I am eager to contribute to Los Angeles’ evolving healthcare landscape. I envision partnering with local organizations like the Los Angeles County Department of Health Services to expand school-based health clinics in South Central LA—a region where childhood obesity rates exceed the national average by 22%. As a Doctor General Practitioner, I aim to train medical students and residents in culturally adaptive care, ensuring that future generations continue serving LA’s communities with empathy. My long-term goal is to co-lead a primary care model that merges population health analytics with grassroots community health worker networks, addressing issues like asthma rates in Boyle Heights through targeted environmental interventions.</w:t>
      </w:r>
    </w:p>
    <w:p>
      <w:pPr>
        <w:pStyle w:val="BodyText"/>
      </w:pPr>
      <w:r>
        <w:t xml:space="preserve">The United States Los Angeles healthcare arena demands more than clinical skill—it requires resilience, adaptability, and an unyielding commitment to equity. Having navigated the high-stakes environment of LA’s public health system while maintaining a 98% patient satisfaction rate (per my last employer’s survey), I am prepared to thrive in this demanding yet rewarding setting. My personal statement is not merely an application; it is a promise to stand with Los Angeles residents through every diagnosis, every family crisis, and every step toward healthier communities. As a Doctor General Practitioner in the United States Los Angeles, I will embody the principle that health care should be a right—not a privilege—and that true healing begins when we see patients as people first.</w:t>
      </w:r>
    </w:p>
    <w:p>
      <w:pPr>
        <w:pStyle w:val="BodyText"/>
      </w:pPr>
      <w:r>
        <w:t xml:space="preserve">In this city of 4 million souls across 100+ languages, I pledge to be the physician who listens deeply, acts boldly, and serves unconditionally. The future of primary care in Los Angeles depends on clinicians who understand its challenges as intimately as its potential—and I am ready to step into that role with every fiber of my 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United States Los Angeles</dc:title>
  <dc:creator/>
  <dc:language>en</dc:language>
  <cp:keywords/>
  <dcterms:created xsi:type="dcterms:W3CDTF">2026-07-21T14:37:56Z</dcterms:created>
  <dcterms:modified xsi:type="dcterms:W3CDTF">2026-07-21T14:37:56Z</dcterms:modified>
</cp:coreProperties>
</file>

<file path=docProps/custom.xml><?xml version="1.0" encoding="utf-8"?>
<Properties xmlns="http://schemas.openxmlformats.org/officeDocument/2006/custom-properties" xmlns:vt="http://schemas.openxmlformats.org/officeDocument/2006/docPropsVTypes"/>
</file>