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Venezuela</w:t>
      </w:r>
      <w:r>
        <w:t xml:space="preserve"> </w:t>
      </w:r>
      <w:r>
        <w:t xml:space="preserve">Caracas</w:t>
      </w:r>
    </w:p>
    <w:bookmarkStart w:id="20" w:name="X47e014476d4e328644e532c68b6f6104f9ee508"/>
    <w:p>
      <w:pPr>
        <w:pStyle w:val="Heading1"/>
      </w:pPr>
      <w:r>
        <w:t xml:space="preserve">Personal Statement: Commitment to Community Health as a Doctor General Practitioner in Venezuela Caracas</w:t>
      </w:r>
    </w:p>
    <w:p>
      <w:pPr>
        <w:pStyle w:val="FirstParagraph"/>
      </w:pPr>
      <w:r>
        <w:t xml:space="preserve">The landscape of healthcare delivery in Venezuela, particularly within the dynamic and densely populated metropolis of Caracas, demands physicians who embody not only clinical excellence but also profound cultural humility and unwavering dedication to community resilience. As a licensed Doctor General Practitioner with deep roots in Venezuelan society and extensive experience serving the diverse populations of Caracas, I have dedicated my career to addressing the complex healthcare needs that arise in this environment. This Personal Statement articulates my professional journey, values, and vision for advancing primary care within Venezuela Caracas—a commitment forged through years of navigating challenges while upholding the highest standards of compassionate medical practice.</w:t>
      </w:r>
    </w:p>
    <w:p>
      <w:pPr>
        <w:pStyle w:val="BodyText"/>
      </w:pPr>
      <w:r>
        <w:t xml:space="preserve">My path to becoming a Doctor General Practitioner began at the Universidad Central de Venezuela (UCV), where I earned my Medical Degree with honors, deeply influenced by the institution's legacy of serving Venezuela's most vulnerable. The curriculum emphasized not merely textbook knowledge but practical application within the unique socio-economic realities of Venezuelan communities. This foundation proved invaluable during my mandatory residency in primary care, which I completed at Clínica de la Familia Los Teques—a public health facility situated near the outskirts of Caracas. There, I managed high-volume caseloads ranging from acute respiratory infections and chronic conditions like diabetes and hypertension to maternal health screenings and pediatric care, all against the backdrop of systemic resource constraints common across Venezuela. Witnessing families travel hours for basic care cemented my resolve to work at the frontline where it matters most: in neighborhoods like Petare, El Valle, and Barrio 23 de Enero.</w:t>
      </w:r>
    </w:p>
    <w:p>
      <w:pPr>
        <w:pStyle w:val="BodyText"/>
      </w:pPr>
      <w:r>
        <w:t xml:space="preserve">As a Doctor General Practitioner in Caracas, I have consistently prioritized accessibility and trust. In Venezuela’s current healthcare context, where many citizens face barriers to specialized care, the role of the general practitioner is pivotal. I have honed my ability to deliver holistic care—addressing not only medical symptoms but also social determinants like nutrition insecurity and housing instability that profoundly impact health outcomes. For instance, during the 2021 dengue fever surge in Caracas, I coordinated with local community leaders to establish mobile screening units in informal settlements, reducing transmission by 35% within two months through early detection and patient education. This experience underscored the necessity of culturally sensitive communication: I always conduct consultations in plain Spanish (avoiding medical jargon), actively listen to patients’ concerns about medication shortages, and provide practical alternatives using locally available resources. My approach reflects the Venezuelan ethos of *compromiso social*—a commitment to collective well-being that transcends clinical duties.</w:t>
      </w:r>
    </w:p>
    <w:p>
      <w:pPr>
        <w:pStyle w:val="BodyText"/>
      </w:pPr>
      <w:r>
        <w:t xml:space="preserve">My professional identity as a Doctor General Practitioner is inseparable from my understanding of Venezuela Caracas’ intricate social fabric. I have volunteered with Misión Barrio Adentro in Caracas’s marginalized districts, where I provided free consultations alongside nurses and community health workers. These engagements revealed how trust is built through consistent presence—showing up daily, even when supplies are limited, to reassure patients that their health is a priority. In one memorable case, an elderly patient with uncontrolled hypertension refused treatment until I spent time learning about her family’s migratory history from rural Venezuela; once she felt understood, adherence improved dramatically. This reinforced my belief that effective primary care in Venezuela Caracas requires empathy as much as expertise.</w:t>
      </w:r>
    </w:p>
    <w:p>
      <w:pPr>
        <w:pStyle w:val="BodyText"/>
      </w:pPr>
      <w:r>
        <w:t xml:space="preserve">Furthermore, I actively contribute to strengthening the national healthcare ecosystem. As a member of the Colegio Médico de Venezuela and through partnerships with organizations like Fundación Barrio Adentro, I advocate for policy reforms that prioritize primary care infrastructure. I co-designed a telemedicine pilot program in Caracas’s underserved *parroquias* (districts), leveraging low-cost smartphones to connect patients with specialists—addressing the critical shortage of urban healthcare access. This initiative, now scaled to serve over 500 households, exemplifies how innovation can flourish within Venezuela’s constraints. My technical skills—proficiency in electronic health records used by Venezuelan public clinics (e.g., SISAL), basic emergency life support, and chronic disease management protocols—are complemented by my fluency in Spanish and understanding of local health policies like the National Health System (SNS) guidelines.</w:t>
      </w:r>
    </w:p>
    <w:p>
      <w:pPr>
        <w:pStyle w:val="BodyText"/>
      </w:pPr>
      <w:r>
        <w:t xml:space="preserve">Looking ahead, my aspiration as a Doctor General Practitioner in Venezuela Caracas is to expand community-centered care models that integrate mental health support—a critical yet neglected aspect of primary care here. With rising stress levels amid socioeconomic crises, I plan to collaborate with psychologists and social workers through public clinics to offer holistic wellness programs tailored for Caracas residents. Additionally, I aim to mentor young Venezuelan medical students through UCV’s outreach initiatives, emphasizing that being a Doctor General Practitioner is not just a profession but a sacred duty to serve neighbors in the city where we all live. My goal is to contribute not only to individual patient outcomes but also to rebuilding trust in Venezuela’s healthcare system from the ground up—starting with Caracas.</w:t>
      </w:r>
    </w:p>
    <w:p>
      <w:pPr>
        <w:pStyle w:val="BodyText"/>
      </w:pPr>
      <w:r>
        <w:t xml:space="preserve">Venezuela Caracas, with its vibrant culture and resilient spirit, has shaped my medical philosophy: true healing occurs when care is rooted in place, partnership, and respect. I am ready to bring this perspective to every patient encounter as a Doctor General Practitioner committed to transforming challenges into opportunities for health equity. This Personal Statement reflects not merely my qualifications but my unwavering promise—to serve with integrity, compassion, and an unshakeable commitment to the people of Venezuela Caracas.</w:t>
      </w:r>
    </w:p>
    <w:p>
      <w:pPr>
        <w:pStyle w:val="BodyText"/>
      </w:pPr>
      <w:r>
        <w:t xml:space="preserve">In closing, I seek a role where I can continue this vital work, ensuring that no resident of Caracas is denied dignified, accessible healthcare. My experience across Venezuela’s public health landscape—particularly within the heart of Caracas—has prepared me to be a steadfast advocate and skilled clinician. I am eager to contribute my expertise to institutions that share this vision, advancing primary care as the cornerstone of community health in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in Venezuela Caracas</dc:title>
  <dc:creator/>
  <dc:language>en</dc:language>
  <cp:keywords/>
  <dcterms:created xsi:type="dcterms:W3CDTF">2026-07-22T22:06:08Z</dcterms:created>
  <dcterms:modified xsi:type="dcterms:W3CDTF">2026-07-22T22:06:08Z</dcterms:modified>
</cp:coreProperties>
</file>

<file path=docProps/custom.xml><?xml version="1.0" encoding="utf-8"?>
<Properties xmlns="http://schemas.openxmlformats.org/officeDocument/2006/custom-properties" xmlns:vt="http://schemas.openxmlformats.org/officeDocument/2006/docPropsVTypes"/>
</file>