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for</w:t>
      </w:r>
      <w:r>
        <w:t xml:space="preserve"> </w:t>
      </w:r>
      <w:r>
        <w:t xml:space="preserve">São</w:t>
      </w:r>
      <w:r>
        <w:t xml:space="preserve"> </w:t>
      </w:r>
      <w:r>
        <w:t xml:space="preserve">Paulo</w:t>
      </w:r>
    </w:p>
    <w:bookmarkStart w:id="20" w:name="Xe90dda85d5e0f8807cbe7f267d33b71a89278aa"/>
    <w:p>
      <w:pPr>
        <w:pStyle w:val="Heading1"/>
      </w:pPr>
      <w:r>
        <w:t xml:space="preserve">Personal Statement: Commitment to Educational Excellence as an Education Administrator in Brazil São Paulo</w:t>
      </w:r>
    </w:p>
    <w:p>
      <w:pPr>
        <w:pStyle w:val="FirstParagraph"/>
      </w:pPr>
      <w:r>
        <w:t xml:space="preserve">As a dedicated education professional with over a decade of experience navigating the complex and dynamic landscape of public schooling, I have cultivated a profound commitment to transformative leadership that directly serves the unique needs of Brazil's most populous state. My journey toward becoming an Education Administrator in São Paulo is not merely a career aspiration but a deeply personal mission rooted in witnessing firsthand how equitable, high-quality education can uplift entire communities across this vibrant yet challenging region. This</w:t>
      </w:r>
      <w:r>
        <w:t xml:space="preserve"> </w:t>
      </w:r>
      <w:r>
        <w:rPr>
          <w:bCs/>
          <w:b/>
        </w:rPr>
        <w:t xml:space="preserve">Personal Statement</w:t>
      </w:r>
      <w:r>
        <w:t xml:space="preserve"> </w:t>
      </w:r>
      <w:r>
        <w:t xml:space="preserve">articulates my vision, experience, and unwavering dedication to advancing educational equity and excellence within the specific context of</w:t>
      </w:r>
      <w:r>
        <w:t xml:space="preserve"> </w:t>
      </w:r>
      <w:r>
        <w:rPr>
          <w:iCs/>
          <w:i/>
        </w:rPr>
        <w:t xml:space="preserve">Brazil São Paulo</w:t>
      </w:r>
      <w:r>
        <w:t xml:space="preserve">, where the stakes for our students' futures are exceptionally high.</w:t>
      </w:r>
    </w:p>
    <w:p>
      <w:pPr>
        <w:pStyle w:val="BodyText"/>
      </w:pPr>
      <w:r>
        <w:t xml:space="preserve">The educational environment in São Paulo State is characterized by immense diversity, staggering scale (over 14 million students across public schools), and profound socioeconomic disparities. My professional path has been deliberately shaped to address these realities. I began my career as a classroom teacher in a municipal school within the sprawling periphery of São Paulo city, specifically in the district of</w:t>
      </w:r>
      <w:r>
        <w:t xml:space="preserve"> </w:t>
      </w:r>
      <w:r>
        <w:rPr>
          <w:iCs/>
          <w:i/>
        </w:rPr>
        <w:t xml:space="preserve">Capão Redondo</w:t>
      </w:r>
      <w:r>
        <w:t xml:space="preserve">, an area marked by significant challenges including high student mobility, limited resources, and complex community needs. This foundational experience taught me that effective leadership cannot be dictated from afar; it must emerge from a deep understanding of local contexts. I witnessed how systemic underfunding and fragmented support systems directly impacted student engagement and teacher morale. It was here that I learned the critical importance of listening to teachers, families, and students – the very stakeholders whose voices are often unheard in traditional administrative structures.</w:t>
      </w:r>
    </w:p>
    <w:p>
      <w:pPr>
        <w:pStyle w:val="BodyText"/>
      </w:pPr>
      <w:r>
        <w:t xml:space="preserve">Transitioning into school coordination roles within São Paulo's municipal network (specifically with the</w:t>
      </w:r>
      <w:r>
        <w:t xml:space="preserve"> </w:t>
      </w:r>
      <w:r>
        <w:rPr>
          <w:iCs/>
          <w:i/>
        </w:rPr>
        <w:t xml:space="preserve">Secretaria Municipal de Educação de São Paulo</w:t>
      </w:r>
      <w:r>
        <w:t xml:space="preserve">), I gained crucial operational expertise. I spearheaded a district-wide literacy initiative targeting students performing below grade level, leveraging data from the state assessment system (</w:t>
      </w:r>
      <w:r>
        <w:rPr>
          <w:iCs/>
          <w:i/>
        </w:rPr>
        <w:t xml:space="preserve">Saeb</w:t>
      </w:r>
      <w:r>
        <w:t xml:space="preserve">) and aligning with São Paulo's</w:t>
      </w:r>
      <w:r>
        <w:t xml:space="preserve"> </w:t>
      </w:r>
      <w:r>
        <w:rPr>
          <w:iCs/>
          <w:i/>
        </w:rPr>
        <w:t xml:space="preserve">Plano de Aceleração do Aprendizado (PAA)</w:t>
      </w:r>
      <w:r>
        <w:t xml:space="preserve">. By collaborating closely with curriculum specialists and teacher training teams, we implemented targeted small-group interventions, provided ongoing pedagogical coaching for educators, and established clear communication channels with families. Within two academic years, the intervention schools saw a measurable 18% increase in students meeting reading proficiency benchmarks – a tangible outcome directly contributing to São Paulo's broader goals of improving the</w:t>
      </w:r>
      <w:r>
        <w:t xml:space="preserve"> </w:t>
      </w:r>
      <w:r>
        <w:rPr>
          <w:iCs/>
          <w:i/>
        </w:rPr>
        <w:t xml:space="preserve">Índice de Desenvolvimento da Educação Básica (IDEB)</w:t>
      </w:r>
      <w:r>
        <w:t xml:space="preserve">. This success wasn't accidental; it stemmed from understanding that sustainable improvement requires empowering educators on the ground, not just imposing top-down mandates.</w:t>
      </w:r>
    </w:p>
    <w:p>
      <w:pPr>
        <w:pStyle w:val="BodyText"/>
      </w:pPr>
      <w:r>
        <w:t xml:space="preserve">My perspective as a future Education Administrator is firmly grounded in the realities of Brazilian public education policy and São Paulo's specific priorities. I am deeply familiar with the state’s strategic frameworks, including the</w:t>
      </w:r>
      <w:r>
        <w:t xml:space="preserve"> </w:t>
      </w:r>
      <w:r>
        <w:rPr>
          <w:iCs/>
          <w:i/>
        </w:rPr>
        <w:t xml:space="preserve">Educação para Todos</w:t>
      </w:r>
      <w:r>
        <w:t xml:space="preserve"> </w:t>
      </w:r>
      <w:r>
        <w:t xml:space="preserve">initiative and recent emphases on digital inclusion (</w:t>
      </w:r>
      <w:r>
        <w:rPr>
          <w:iCs/>
          <w:i/>
        </w:rPr>
        <w:t xml:space="preserve">Educação Digital</w:t>
      </w:r>
      <w:r>
        <w:t xml:space="preserve">) post-pandemic, which have highlighted critical infrastructure gaps in many São Paulo schools, particularly in underserved regions. I understand that true educational leadership in São Paulo means navigating the intricate relationships between the</w:t>
      </w:r>
      <w:r>
        <w:t xml:space="preserve"> </w:t>
      </w:r>
      <w:r>
        <w:rPr>
          <w:iCs/>
          <w:i/>
        </w:rPr>
        <w:t xml:space="preserve">Secretaria da Educação do Estado de São Paulo (SEE-SP)</w:t>
      </w:r>
      <w:r>
        <w:t xml:space="preserve">, municipal education departments, school boards (</w:t>
      </w:r>
      <w:r>
        <w:rPr>
          <w:iCs/>
          <w:i/>
        </w:rPr>
        <w:t xml:space="preserve">Conselhos Escolares</w:t>
      </w:r>
      <w:r>
        <w:t xml:space="preserve">), and community associations. My experience managing complex resource allocation – from securing essential teaching materials to advocating for technology upgrades – demonstrates my ability to operate effectively within these structures while always centering student outcomes.</w:t>
      </w:r>
    </w:p>
    <w:p>
      <w:pPr>
        <w:pStyle w:val="BodyText"/>
      </w:pPr>
      <w:r>
        <w:t xml:space="preserve">The role of an</w:t>
      </w:r>
      <w:r>
        <w:t xml:space="preserve"> </w:t>
      </w:r>
      <w:r>
        <w:rPr>
          <w:bCs/>
          <w:b/>
        </w:rPr>
        <w:t xml:space="preserve">Education Administrator</w:t>
      </w:r>
      <w:r>
        <w:t xml:space="preserve"> </w:t>
      </w:r>
      <w:r>
        <w:t xml:space="preserve">in Brazil São Paulo demands more than administrative competence; it requires visionary empathy and a relentless focus on equity. I have seen the transformative power of inclusive curricula that reflect the rich cultural tapestry of São Paulo’s students – from Afro-Brazilian history to indigenous perspectives – integrated into daily learning, fostering pride and belonging. I am committed to championing policies that support socioemotional learning (</w:t>
      </w:r>
      <w:r>
        <w:rPr>
          <w:iCs/>
          <w:i/>
        </w:rPr>
        <w:t xml:space="preserve">Aprendizagem Socioemocional</w:t>
      </w:r>
      <w:r>
        <w:t xml:space="preserve">) and robust mental health services within schools, recognizing that academic success is inextricably linked to students' well-being, especially in communities facing adversity. My approach prioritizes building strong, supportive networks for teachers – a critical factor in retaining talent across the state’s demanding public system. In my previous role, I implemented a peer-mentoring program that reduced teacher attrition by 22% over three years, directly addressing one of São Paulo’s most pressing systemic challenges.</w:t>
      </w:r>
    </w:p>
    <w:p>
      <w:pPr>
        <w:pStyle w:val="BodyText"/>
      </w:pPr>
      <w:r>
        <w:t xml:space="preserve">My academic foundation further strengthens my suitability for this role. I hold a Master's degree in Educational Administration with a specialization in Policy and Management from the prestigious Pontifícia Universidade Católica de São Paulo (PUC-SP), where my thesis examined barriers to effective school leadership in socioeconomically diverse contexts within the state. This research, coupled with ongoing engagement with national education forums like those organized by</w:t>
      </w:r>
      <w:r>
        <w:t xml:space="preserve"> </w:t>
      </w:r>
      <w:r>
        <w:rPr>
          <w:iCs/>
          <w:i/>
        </w:rPr>
        <w:t xml:space="preserve">ANDES-SN</w:t>
      </w:r>
      <w:r>
        <w:t xml:space="preserve">, ensures my practice is informed by both rigorous academic inquiry and practical wisdom from São Paulo's educational front lines.</w:t>
      </w:r>
    </w:p>
    <w:p>
      <w:pPr>
        <w:pStyle w:val="BodyText"/>
      </w:pPr>
      <w:r>
        <w:t xml:space="preserve">Ultimately, my aspiration as an Education Administrator in Brazil São Paulo is to be part of the generation that transforms our public schools into true engines of social mobility and civic engagement. I am not merely seeking a position; I am seeking the opportunity to apply my skills, empathy, and unwavering belief in every child's potential within São Paulo’s most vital institutions. My personal journey – from classroom teacher to school coordinator – has instilled in me a profound respect for the resilience of São Paulo's educators and students. I am ready to bring this lived experience, strategic acumen, and deep commitment to action as your next Education Administrator, dedicated to building a future where every student in São Paulo State has access to the transformative power of an excellent education. I am eager to contribute my energy, knowledge, and passion directly to the mission of shaping São Paulo's educational landscape for generations to come.</w:t>
      </w:r>
    </w:p>
    <w:p>
      <w:pPr>
        <w:pStyle w:val="BodyText"/>
      </w:pPr>
      <w:r>
        <w:t xml:space="preserve">Thank you for considering my application. I am prepared to bring dedicated leadership and a student-centered vision directly aligned with the needs of São Paulo State.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for São Paulo</dc:title>
  <dc:creator/>
  <dc:language>en</dc:language>
  <cp:keywords/>
  <dcterms:created xsi:type="dcterms:W3CDTF">2026-07-21T10:34:25Z</dcterms:created>
  <dcterms:modified xsi:type="dcterms:W3CDTF">2026-07-21T10:34:25Z</dcterms:modified>
</cp:coreProperties>
</file>

<file path=docProps/custom.xml><?xml version="1.0" encoding="utf-8"?>
<Properties xmlns="http://schemas.openxmlformats.org/officeDocument/2006/custom-properties" xmlns:vt="http://schemas.openxmlformats.org/officeDocument/2006/docPropsVTypes"/>
</file>