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Canada</w:t>
      </w:r>
      <w:r>
        <w:t xml:space="preserve"> </w:t>
      </w:r>
      <w:r>
        <w:t xml:space="preserve">Montreal</w:t>
      </w:r>
    </w:p>
    <w:bookmarkStart w:id="27" w:name="Xd191f9932ee369d5bb683ac4c712fc1531ed0c8"/>
    <w:p>
      <w:pPr>
        <w:pStyle w:val="Heading1"/>
      </w:pPr>
      <w:r>
        <w:t xml:space="preserve">Personal Statement for Education Administrator Position</w:t>
      </w:r>
    </w:p>
    <w:p>
      <w:pPr>
        <w:pStyle w:val="FirstParagraph"/>
      </w:pPr>
      <w:r>
        <w:t xml:space="preserve">As I prepare this</w:t>
      </w:r>
      <w:r>
        <w:t xml:space="preserve"> </w:t>
      </w:r>
      <w:r>
        <w:rPr>
          <w:bCs/>
          <w:b/>
        </w:rPr>
        <w:t xml:space="preserve">Personal Statement</w:t>
      </w:r>
      <w:r>
        <w:t xml:space="preserve"> </w:t>
      </w:r>
      <w:r>
        <w:t xml:space="preserve">in pursuit of an</w:t>
      </w:r>
      <w:r>
        <w:t xml:space="preserve"> </w:t>
      </w:r>
      <w:r>
        <w:rPr>
          <w:iCs/>
          <w:i/>
        </w:rPr>
        <w:t xml:space="preserve">Education Administrator</w:t>
      </w:r>
      <w:r>
        <w:t xml:space="preserve"> </w:t>
      </w:r>
      <w:r>
        <w:t xml:space="preserve">role within the vibrant educational landscape of</w:t>
      </w:r>
      <w:r>
        <w:t xml:space="preserve"> </w:t>
      </w:r>
      <w:r>
        <w:rPr>
          <w:bCs/>
          <w:b/>
        </w:rPr>
        <w:t xml:space="preserve">Canada Montreal</w:t>
      </w:r>
      <w:r>
        <w:t xml:space="preserve">, I am filled with profound enthusiasm for contributing to a system that champions equity, innovation, and holistic student development. My journey in educational leadership has been meticulously shaped by a deep commitment to fostering inclusive learning environments where every child—regardless of linguistic background, cultural identity, or socioeconomic circumstance—can thrive. This statement articulates my qualifications, vision, and unwavering dedication to advancing education in the uniquely dynamic context of Montreal.</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Bachelor’s degree in Educational Psychology, followed by a Master’s in Educational Administration with a specialization in bilingual education systems. This formal training provided me with rigorous analytical frameworks to understand pedagogical strategies, policy implementation, and the socio-emotional dimensions of student success. However, my true preparation for this role emerged through hands-on experience as an Assistant Principal at a diverse public school in Toronto—a city that shares Montreal’s multicultural ethos but operates within a distinctly English-dominant system. There, I managed cross-cultural teams of 45+ educators, implemented trauma-informed practices adopted during the pandemic, and spearheaded initiatives to bridge achievement gaps for Francophone and immigrant students. These experiences taught me that effective education administration transcends bureaucratic processes; it requires cultural intelligence and a profound understanding of community narratives.</w:t>
      </w:r>
    </w:p>
    <w:bookmarkEnd w:id="20"/>
    <w:bookmarkStart w:id="21" w:name="Xf8d15a99d3a93615d682233f7fc94cd9ad51f8b"/>
    <w:p>
      <w:pPr>
        <w:pStyle w:val="Heading2"/>
      </w:pPr>
      <w:r>
        <w:t xml:space="preserve">Why Montreal? The Convergence of Values and Opportunity</w:t>
      </w:r>
    </w:p>
    <w:p>
      <w:pPr>
        <w:pStyle w:val="FirstParagraph"/>
      </w:pPr>
      <w:r>
        <w:t xml:space="preserve">My decision to seek an</w:t>
      </w:r>
      <w:r>
        <w:t xml:space="preserve"> </w:t>
      </w:r>
      <w:r>
        <w:rPr>
          <w:iCs/>
          <w:i/>
        </w:rPr>
        <w:t xml:space="preserve">Education Administrator</w:t>
      </w:r>
      <w:r>
        <w:t xml:space="preserve"> </w:t>
      </w:r>
      <w:r>
        <w:t xml:space="preserve">position in</w:t>
      </w:r>
      <w:r>
        <w:t xml:space="preserve"> </w:t>
      </w:r>
      <w:r>
        <w:rPr>
          <w:bCs/>
          <w:b/>
        </w:rPr>
        <w:t xml:space="preserve">Canada Montreal</w:t>
      </w:r>
      <w:r>
        <w:t xml:space="preserve"> </w:t>
      </w:r>
      <w:r>
        <w:t xml:space="preserve">is not coincidental—it stems from a deep appreciation for Quebec’s pioneering approach to education. I have closely followed the province’s commitment to preserving French language immersion while embracing global citizenship, particularly through initiatives like the *École ouverte* program. Montreal’s unique status as a bilingual metropolis—where 60% of residents speak both English and French—creates an unparalleled laboratory for developing inclusive educational models. I am eager to contribute to this ecosystem, where my fluency in French (B2 level) and experience supporting ESL learners align with the city’s mission of nurturing "citoyens montréalais" who are globally competitive yet deeply rooted in their cultural identity.</w:t>
      </w:r>
    </w:p>
    <w:bookmarkEnd w:id="21"/>
    <w:bookmarkStart w:id="22" w:name="X6fc09f2312d2cbda862a11f6cfb185168c12226"/>
    <w:p>
      <w:pPr>
        <w:pStyle w:val="Heading2"/>
      </w:pPr>
      <w:r>
        <w:t xml:space="preserve">Leadership Philosophy for Montreal’s Schools</w:t>
      </w:r>
    </w:p>
    <w:p>
      <w:pPr>
        <w:pStyle w:val="FirstParagraph"/>
      </w:pPr>
      <w:r>
        <w:t xml:space="preserve">As an aspiring Education Administrator, I operate from a philosophy centered on three pillars: *collaborative governance*, *data-driven equity*, and *community co-creation*. In my previous role, I established a "Principal’s Cabinet" comprising teachers, parents, and student representatives to co-design curriculum adaptations for neurodiverse learners. This resulted in a 30% reduction in behavioral incidents within one year. Similarly, I championed the use of predictive analytics to identify at-risk students early—a strategy directly transferable to Montreal’s context where schools like École de la Cité du Havre face complex challenges linked to urban migration patterns. My approach rejects top-down mandates in favor of listening posts embedded in school communities, ensuring policies reflect local realities rather than external assumptions.</w:t>
      </w:r>
    </w:p>
    <w:bookmarkEnd w:id="22"/>
    <w:bookmarkStart w:id="23" w:name="Xf97da0da8356d37278d56c082519e919c331344"/>
    <w:p>
      <w:pPr>
        <w:pStyle w:val="Heading2"/>
      </w:pPr>
      <w:r>
        <w:t xml:space="preserve">Navigating Montreal’s Educational Ecosystem</w:t>
      </w:r>
    </w:p>
    <w:p>
      <w:pPr>
        <w:pStyle w:val="FirstParagraph"/>
      </w:pPr>
      <w:r>
        <w:t xml:space="preserve">Understanding Montreal’s specific educational architecture is paramount. I have studied Quebec’s *Loi sur l'éducation*, the *Charte de la langue française*, and the Ministry of Education’s current priorities around student well-being and anti-racism initiatives. I recognize that as an Education Administrator in</w:t>
      </w:r>
      <w:r>
        <w:t xml:space="preserve"> </w:t>
      </w:r>
      <w:r>
        <w:rPr>
          <w:bCs/>
          <w:b/>
        </w:rPr>
        <w:t xml:space="preserve">Canada Montreal</w:t>
      </w:r>
      <w:r>
        <w:t xml:space="preserve">, I must navigate tensions between provincial mandates (like French-language requirements) and community needs (such as supporting Arabic or Portuguese-speaking families in boroughs like Villeray). My experience collaborating with the Toronto District School Board’s *Multiculturalism Committee*—where I facilitated dialogues between Muslim parents and school staff regarding religious accommodations—prepares me to build bridges in Montreal’s diverse neighborhoods. I am particularly inspired by Montreal’s "School-Community Partnerships" model, where schools like École des Trois-Sœurs partner with local NGOs to provide wraparound services for vulnerable children.</w:t>
      </w:r>
    </w:p>
    <w:bookmarkEnd w:id="23"/>
    <w:bookmarkStart w:id="24" w:name="commitment-to-future-oriented-education"/>
    <w:p>
      <w:pPr>
        <w:pStyle w:val="Heading2"/>
      </w:pPr>
      <w:r>
        <w:t xml:space="preserve">Commitment to Future-Oriented Education</w:t>
      </w:r>
    </w:p>
    <w:p>
      <w:pPr>
        <w:pStyle w:val="FirstParagraph"/>
      </w:pPr>
      <w:r>
        <w:t xml:space="preserve">Montreal’s educational future hinges on preparing students for a world where digital literacy, cross-cultural competence, and environmental stewardship intersect. I propose integrating these elements through existing frameworks: utilizing Montreal’s extensive public library network as "learning hubs," partnering with local tech startups for AI literacy workshops (as seen in the *Montréal Smart City* initiative), and embedding Indigenous perspectives into social studies curricula per Quebec’s updated guidelines. My work developing a "Digital Citizenship" pilot at my Toronto school—where students co-created ethical AI guidelines—demonstrates my ability to translate vision into actionable, community-centered programs. As an Education Administrator in</w:t>
      </w:r>
      <w:r>
        <w:t xml:space="preserve"> </w:t>
      </w:r>
      <w:r>
        <w:rPr>
          <w:bCs/>
          <w:b/>
        </w:rPr>
        <w:t xml:space="preserve">Canada Montreal</w:t>
      </w:r>
      <w:r>
        <w:t xml:space="preserve">, I would prioritize such innovations while ensuring they align with the city’s cultural heartbeat.</w:t>
      </w:r>
    </w:p>
    <w:bookmarkEnd w:id="24"/>
    <w:bookmarkStart w:id="25" w:name="Xc012cc432cc5b535fe67fb209cd35b928c5509e"/>
    <w:p>
      <w:pPr>
        <w:pStyle w:val="Heading2"/>
      </w:pPr>
      <w:r>
        <w:t xml:space="preserve">A Personal Connection to Montreal’s Spirit</w:t>
      </w:r>
    </w:p>
    <w:p>
      <w:pPr>
        <w:pStyle w:val="FirstParagraph"/>
      </w:pPr>
      <w:r>
        <w:t xml:space="preserve">My connection to Montreal extends beyond professional interest. Last summer, I volunteered as a language tutor for newly arrived Syrian refugees at the Centre de la francophonie in Plateau-Mont-Royal. There, I witnessed firsthand how schools become cultural anchors—where children like Omar, a 10-year-old who’d lost two years of education in Damascus, found stability through French immersion. His teacher’s dedication to his emotional reintegration (not just academic catch-up) reshaped my understanding of administrative leadership. This experience solidified my belief that an Education Administrator must be both a policy architect and an empathetic listener—a duality I embody through daily practices like "walking the halls" to hear student concerns directly.</w:t>
      </w:r>
    </w:p>
    <w:bookmarkEnd w:id="25"/>
    <w:bookmarkStart w:id="26" w:name="conclusion-a-call-to-collaborate"/>
    <w:p>
      <w:pPr>
        <w:pStyle w:val="Heading2"/>
      </w:pPr>
      <w:r>
        <w:t xml:space="preserve">Conclusion: A Call to Collaborate</w:t>
      </w:r>
    </w:p>
    <w:p>
      <w:pPr>
        <w:pStyle w:val="FirstParagraph"/>
      </w:pPr>
      <w:r>
        <w:t xml:space="preserve">This</w:t>
      </w:r>
      <w:r>
        <w:t xml:space="preserve"> </w:t>
      </w:r>
      <w:r>
        <w:rPr>
          <w:bCs/>
          <w:b/>
        </w:rPr>
        <w:t xml:space="preserve">Personal Statement</w:t>
      </w:r>
      <w:r>
        <w:t xml:space="preserve"> </w:t>
      </w:r>
      <w:r>
        <w:t xml:space="preserve">encapsulates my readiness to serve as an Education Administrator in the heart of Montreal. I bring not only a portfolio of proven leadership and academic rigor but also a profound respect for Quebec’s educational sovereignty and Montreal’s mosaic identity. In Canada Montreal, where education is viewed as the cornerstone of social cohesion, I am eager to contribute to building systems that honor language rights while fostering belonging for all students. My goal is simple yet transformative: to ensure every child in Montreal walks into classrooms feeling seen, supported, and empowered to shape their own future—not merely as learners but as active participants in our shared civic life. I welcome the opportunity to discuss how my vision aligns with your institution’s mission and how together we can redefine excellence in education for generations to come.</w:t>
      </w:r>
    </w:p>
    <w:p>
      <w:pPr>
        <w:pStyle w:val="BodyText"/>
      </w:pPr>
      <w:r>
        <w:t xml:space="preserve">Sincerely,</w:t>
      </w:r>
      <w:r>
        <w:br/>
      </w:r>
      <w:r>
        <w:t xml:space="preserve">Janette Moreau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Canada Montreal</dc:title>
  <dc:creator/>
  <dc:language>en</dc:language>
  <cp:keywords/>
  <dcterms:created xsi:type="dcterms:W3CDTF">2025-12-09T13:25:42Z</dcterms:created>
  <dcterms:modified xsi:type="dcterms:W3CDTF">2025-12-09T13:25:42Z</dcterms:modified>
</cp:coreProperties>
</file>

<file path=docProps/custom.xml><?xml version="1.0" encoding="utf-8"?>
<Properties xmlns="http://schemas.openxmlformats.org/officeDocument/2006/custom-properties" xmlns:vt="http://schemas.openxmlformats.org/officeDocument/2006/docPropsVTypes"/>
</file>