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in</w:t>
      </w:r>
      <w:r>
        <w:t xml:space="preserve"> </w:t>
      </w:r>
      <w:r>
        <w:t xml:space="preserve">Barcelona,</w:t>
      </w:r>
      <w:r>
        <w:t xml:space="preserve"> </w:t>
      </w:r>
      <w:r>
        <w:t xml:space="preserve">Spain</w:t>
      </w:r>
    </w:p>
    <w:bookmarkStart w:id="20" w:name="X3b94a898a75ec28550a55987807bb39e9235e06"/>
    <w:p>
      <w:pPr>
        <w:pStyle w:val="Heading1"/>
      </w:pPr>
      <w:r>
        <w:t xml:space="preserve">Personal Statement for Education Administrator Position in Barcelona, Spain</w:t>
      </w:r>
    </w:p>
    <w:p>
      <w:pPr>
        <w:pStyle w:val="FirstParagraph"/>
      </w:pPr>
      <w:r>
        <w:t xml:space="preserve">As an education professional deeply committed to fostering inclusive and innovative learning environments, I am excited to present this Personal Statement outlining my qualifications and vision for contributing as an Education Administrator within the dynamic educational landscape of Spain Barcelona. My career has been meticulously shaped by a profound respect for the unique cultural, linguistic, and academic ecosystems that define Catalonia's schools—a context where the dual identity of Spanish national frameworks and Catalan autonomy creates both challenges and unparalleled opportunities. This Personal Statement reflects my unwavering dedication to advancing educational excellence within this specific environment.</w:t>
      </w:r>
    </w:p>
    <w:p>
      <w:pPr>
        <w:pStyle w:val="BodyText"/>
      </w:pPr>
      <w:r>
        <w:t xml:space="preserve">My journey began with a Master’s in Educational Leadership from the University of Barcelona, where I immersed myself in the intricacies of Spain’s education system under the LOMLOE (Organic Law for the Improvement of Educational Quality). This academic foundation was instrumental in understanding how national policies like LOMLOE integrate with Catalonia’s autonomous curriculum framework managed by DECS (Departament d'Ensenyament). During my studies, I conducted fieldwork at a public school in Barcelona’s Eixample district, observing firsthand how local administrators navigated the complexities of multilingual classrooms—where Catalan, Spanish, and immigrant languages coexist. This experience crystallized my conviction that effective Education Administration in Spain Barcelona demands more than procedural knowledge; it requires cultural intelligence and adaptive leadership.</w:t>
      </w:r>
    </w:p>
    <w:p>
      <w:pPr>
        <w:pStyle w:val="BodyText"/>
      </w:pPr>
      <w:r>
        <w:t xml:space="preserve">For the past five years, I have served as an Assistant Director at Escola Sant Antoni de Pàdua in Gràcia, Barcelona—a vibrant institution serving over 600 students from 35+ nationalities. In this role, I spearheaded initiatives directly aligned with Barcelona’s strategic educational priorities. Most notably, I redesigned the school’s student welfare coordination system to comply with Catalan regulations for early intervention in socio-emotional challenges. This involved collaborating with DECS representatives, social workers, and community organizations like Barcelona Activa to create a seamless support network. The result was a 40% reduction in absenteeism within two years—a testament to how targeted administrative action can transform student outcomes in Spain’s urban educational context.</w:t>
      </w:r>
    </w:p>
    <w:p>
      <w:pPr>
        <w:pStyle w:val="BodyText"/>
      </w:pPr>
      <w:r>
        <w:t xml:space="preserve">My expertise extends beyond compliance to proactive innovation. Recognizing Barcelona’s demographic shifts, I led the implementation of a digital literacy platform funded by the Generalitat de Catalunya. This system, tailored for schools with high immigrant populations (like those in the Sants-Montjuïc district), streamlined communication between teachers and families speaking 15+ languages—a critical need highlighted in DECS’s 2023 Equity Report. I managed the budget allocation, trained staff on Catalan/Spanish interface protocols, and ensured GDPR compliance for all student data. This project exemplifies my ability to translate policy into practice: as an Education Administrator in Spain Barcelona, I bridge national mandates with hyper-local needs.</w:t>
      </w:r>
    </w:p>
    <w:p>
      <w:pPr>
        <w:pStyle w:val="BodyText"/>
      </w:pPr>
      <w:r>
        <w:t xml:space="preserve">I also possess a nuanced understanding of the financial and operational intricacies unique to Barcelona’s schools. At Escola Sant Antoni, I optimized resource allocation by analyzing spending patterns against DECS benchmarking data, redirecting 15% of the annual budget toward STEM equipment and mental health resources without compromising core services. This required meticulous oversight of Spain’s school funding mechanisms (including subsidies for Catalan-language instruction) while maintaining transparency with the Board of Trustees—a balance I achieved through regular stakeholder workshops modeled on Barcelona’s civic engagement best practices.</w:t>
      </w:r>
    </w:p>
    <w:p>
      <w:pPr>
        <w:pStyle w:val="BodyText"/>
      </w:pPr>
      <w:r>
        <w:t xml:space="preserve">What sets me apart is my commitment to embedding Barcelona’s educational ethos into daily administration. The city’s identity as a global hub of culture and innovation demands that schools reflect this spirit. I championed partnerships with local entities like the Barcelona City Council’s Cultural Education Program, bringing artists and historians into classrooms for immersive projects on Catalan history—a practice now adopted school-wide. Similarly, I advocated for integrating Spain’s National Curriculum standards with the autonomous “Màster en Ensenyament” framework to ensure students receive a cohesive education rooted in both Spanish national identity and Catalan heritage. This dual perspective is essential for any Education Administrator in Spain Barcelona today.</w:t>
      </w:r>
    </w:p>
    <w:p>
      <w:pPr>
        <w:pStyle w:val="BodyText"/>
      </w:pPr>
      <w:r>
        <w:t xml:space="preserve">My approach is defined by empathy and data-driven decision-making. I conduct monthly ‘Listening Sessions’ with teachers, parents, and students at the school to address emerging challenges—from language barriers in primary grades to digital divide issues among low-income families. These insights directly inform my administrative strategies, ensuring they resonate with Barcelona’s community realities. For instance, when a surge in Syrian refugee students impacted classroom dynamics at my previous school (in the Poble-Sec neighborhood), I coordinated with NGOs like ACNUR to implement a phased language immersion program—resulting in improved academic engagement within six months.</w:t>
      </w:r>
    </w:p>
    <w:p>
      <w:pPr>
        <w:pStyle w:val="BodyText"/>
      </w:pPr>
      <w:r>
        <w:t xml:space="preserve">Looking ahead, my aspiration is to contribute to Barcelona’s vision of becoming a UNESCO City of Education. I aim to collaborate with DECS on scaling successful local initiatives across the city’s public schools, particularly those addressing the needs of marginalized communities. As an Education Administrator in Spain Barcelona, I will prioritize sustainable systems that honor both Catalan autonomy and Spain’s national educational goals—ensuring no student is left behind in our shared mission for equitable learning.</w:t>
      </w:r>
    </w:p>
    <w:p>
      <w:pPr>
        <w:pStyle w:val="BodyText"/>
      </w:pPr>
      <w:r>
        <w:t xml:space="preserve">In this Personal Statement, I have articulated not just my qualifications, but my lived commitment to the schools of Barcelona. My background—rooted in Catalan education policy, proven administrative impact within Barcelona’s districts, and a passion for leveraging Spain’s educational frameworks—is precisely what makes me prepared to excel as an Education Administrator in this vibrant city. I am eager to bring my skills in strategic planning, intercultural coordination, and community-driven leadership to serve Barcelona’s students, families, and educators with the dedication they deserve.</w:t>
      </w:r>
    </w:p>
    <w:p>
      <w:pPr>
        <w:pStyle w:val="BodyText"/>
      </w:pPr>
      <w:r>
        <w:t xml:space="preserve">Thank you for considering my application. I welcome the opportunity to discuss how my vision aligns with your institution’s goals for shaping education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in Barcelona, Spain</dc:title>
  <dc:creator/>
  <dc:language>en</dc:language>
  <cp:keywords/>
  <dcterms:created xsi:type="dcterms:W3CDTF">2026-07-18T23:52:13Z</dcterms:created>
  <dcterms:modified xsi:type="dcterms:W3CDTF">2026-07-18T23:52:13Z</dcterms:modified>
</cp:coreProperties>
</file>

<file path=docProps/custom.xml><?xml version="1.0" encoding="utf-8"?>
<Properties xmlns="http://schemas.openxmlformats.org/officeDocument/2006/custom-properties" xmlns:vt="http://schemas.openxmlformats.org/officeDocument/2006/docPropsVTypes"/>
</file>