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Sri</w:t>
      </w:r>
      <w:r>
        <w:t xml:space="preserve"> </w:t>
      </w:r>
      <w:r>
        <w:t xml:space="preserve">Lanka</w:t>
      </w:r>
      <w:r>
        <w:t xml:space="preserve"> </w:t>
      </w:r>
      <w:r>
        <w:t xml:space="preserve">Colombo</w:t>
      </w:r>
    </w:p>
    <w:bookmarkStart w:id="20" w:name="Xa4f606477a50208800da71962746c72ee361e9a"/>
    <w:p>
      <w:pPr>
        <w:pStyle w:val="Heading1"/>
      </w:pPr>
      <w:r>
        <w:t xml:space="preserve">Personal Statement for the Role of Education Administrator in Colombo, Sri Lanka</w:t>
      </w:r>
    </w:p>
    <w:p>
      <w:pPr>
        <w:pStyle w:val="FirstParagraph"/>
      </w:pPr>
      <w:r>
        <w:t xml:space="preserve">As an education professional deeply rooted in the vibrant yet complex educational landscape of Sri Lanka, I have dedicated over a decade to fostering equitable and effective learning environments across Colombo's diverse school communities. My journey—from classroom teacher to administrative leadership—has been driven by a profound commitment to realizing the transformative potential of education in shaping Sri Lanka’s future. This</w:t>
      </w:r>
      <w:r>
        <w:t xml:space="preserve"> </w:t>
      </w:r>
      <w:r>
        <w:rPr>
          <w:bCs/>
          <w:b/>
        </w:rPr>
        <w:t xml:space="preserve">Personal Statement</w:t>
      </w:r>
      <w:r>
        <w:t xml:space="preserve"> </w:t>
      </w:r>
      <w:r>
        <w:t xml:space="preserve">articulates my vision, experience, and unwavering dedication to excellence as an</w:t>
      </w:r>
      <w:r>
        <w:t xml:space="preserve"> </w:t>
      </w:r>
      <w:r>
        <w:rPr>
          <w:bCs/>
          <w:b/>
        </w:rPr>
        <w:t xml:space="preserve">Education Administrator</w:t>
      </w:r>
      <w:r>
        <w:t xml:space="preserve">, specifically tailored to serve the unique needs of schools within</w:t>
      </w:r>
      <w:r>
        <w:t xml:space="preserve"> </w:t>
      </w:r>
      <w:r>
        <w:rPr>
          <w:bCs/>
          <w:b/>
        </w:rPr>
        <w:t xml:space="preserve">Sri Lanka Colombo</w:t>
      </w:r>
      <w:r>
        <w:t xml:space="preserve">.</w:t>
      </w:r>
    </w:p>
    <w:p>
      <w:pPr>
        <w:pStyle w:val="BodyText"/>
      </w:pPr>
      <w:r>
        <w:t xml:space="preserve">I hold a Master’s degree in Educational Leadership from the University of Colombo and a Bachelor’s in Education (Sinhala) from the University of Peradeniya, both institutions deeply embedded in Sri Lanka’s academic heritage. My academic foundation was complemented by hands-on experience as a Head of Department at St. Mary’s College, Colombo 03—a school serving over 1,500 students from socioeconomically diverse backgrounds. Here, I championed curriculum alignment with the National Education Policy (2019), ensuring our pedagogy embraced Sri Lanka’s multilingual ethos while integrating digital literacy initiatives critical for national development goals. This role ignited my passion for administrative leadership, where I understood that effective management is not merely about logistics but about cultivating ecosystems where every student and teacher thrives.</w:t>
      </w:r>
    </w:p>
    <w:p>
      <w:pPr>
        <w:pStyle w:val="BodyText"/>
      </w:pPr>
      <w:r>
        <w:t xml:space="preserve">My professional trajectory as an</w:t>
      </w:r>
      <w:r>
        <w:t xml:space="preserve"> </w:t>
      </w:r>
      <w:r>
        <w:rPr>
          <w:bCs/>
          <w:b/>
        </w:rPr>
        <w:t xml:space="preserve">Education Administrator</w:t>
      </w:r>
      <w:r>
        <w:t xml:space="preserve"> </w:t>
      </w:r>
      <w:r>
        <w:t xml:space="preserve">in Colombo has been defined by pragmatic problem-solving amid the realities of Sri Lanka’s education system. When a 2021 teacher shortage crisis threatened continuity at our school, I spearheaded a community-driven mentoring program pairing experienced educators from government schools with newly appointed teachers across Colombo’s urban and suburban zones. We leveraged local resources—utilizing free ICT facilities at public libraries in Fort and Kollupitiya—to deliver training on blended learning strategies, directly addressing gaps highlighted by the Ministry of Education’s 2022 review. This initiative not only stabilized teacher capacity but also fostered a culture of collaboration across Colombo’s educational institutions, a model later adopted by three neighboring schools.</w:t>
      </w:r>
    </w:p>
    <w:p>
      <w:pPr>
        <w:pStyle w:val="BodyText"/>
      </w:pPr>
      <w:r>
        <w:t xml:space="preserve">Understanding that</w:t>
      </w:r>
      <w:r>
        <w:t xml:space="preserve"> </w:t>
      </w:r>
      <w:r>
        <w:rPr>
          <w:bCs/>
          <w:b/>
        </w:rPr>
        <w:t xml:space="preserve">Sri Lanka Colombo</w:t>
      </w:r>
      <w:r>
        <w:t xml:space="preserve"> </w:t>
      </w:r>
      <w:r>
        <w:t xml:space="preserve">is both the nation’s administrative heart and a microcosm of its educational challenges, I prioritize context-sensitive solutions. Colombo’s schools grapple with rapid urbanization, uneven infrastructure access (e.g., internet connectivity in areas like Borella), and the need to balance traditional pedagogy with modern skill development. As Assistant Principal at Ananda College (Colombo 7), I led a project to establish a "Resource Hub" utilizing underused school spaces to provide free after-school tutoring, digital access, and parental engagement workshops. We partnered with NGOs like 'Sarvodaya' and local businesses in Pettah to secure recycled tablets and curriculum materials. The initiative served over 800 students from low-income households—proving that resourcefulness, not just funding, drives impact in Sri Lanka’s unique setting.</w:t>
      </w:r>
    </w:p>
    <w:p>
      <w:pPr>
        <w:pStyle w:val="BodyText"/>
      </w:pPr>
      <w:r>
        <w:t xml:space="preserve">My approach as an</w:t>
      </w:r>
      <w:r>
        <w:t xml:space="preserve"> </w:t>
      </w:r>
      <w:r>
        <w:rPr>
          <w:bCs/>
          <w:b/>
        </w:rPr>
        <w:t xml:space="preserve">Education Administrator</w:t>
      </w:r>
      <w:r>
        <w:t xml:space="preserve"> </w:t>
      </w:r>
      <w:r>
        <w:t xml:space="preserve">is firmly anchored in Sri Lankan values: *Sakya* (responsibility), *Kalyana* (well-being), and *Buddha Dharma* (moral integrity). I reject one-size-fits-all models, instead designing strategies responsive to Colombo’s cultural tapestry. For instance, when implementing a mental health program in partnership with the Department of Health Services, I co-designed sessions in Sinhala and Tamil—recognizing that emotional well-being cannot be divorced from linguistic identity. Similarly, I’ve advocated for inclusive policies accommodating students with disabilities within Colombo’s public schools, ensuring compliance with Sri Lanka’s Persons with Disabilities Act while fostering dignity through practical classroom adaptations.</w:t>
      </w:r>
    </w:p>
    <w:p>
      <w:pPr>
        <w:pStyle w:val="BodyText"/>
      </w:pPr>
      <w:r>
        <w:t xml:space="preserve">Crucially, I recognize that the role of an</w:t>
      </w:r>
      <w:r>
        <w:t xml:space="preserve"> </w:t>
      </w:r>
      <w:r>
        <w:rPr>
          <w:bCs/>
          <w:b/>
        </w:rPr>
        <w:t xml:space="preserve">Education Administrator</w:t>
      </w:r>
      <w:r>
        <w:t xml:space="preserve"> </w:t>
      </w:r>
      <w:r>
        <w:t xml:space="preserve">transcends school gates. In 2023, I coordinated a district-wide initiative across Colombo North to streamline parent-teacher communication using SMS-based updates (a solution accessible even on basic phones), addressing a key barrier identified in the Ministry’s Digital Learning Survey. This reduced absenteeism by 18% and strengthened trust between educators and communities—a testament to how administrative innovation directly serves Sri Lanka’s educational priorities.</w:t>
      </w:r>
    </w:p>
    <w:p>
      <w:pPr>
        <w:pStyle w:val="BodyText"/>
      </w:pPr>
      <w:r>
        <w:t xml:space="preserve">My commitment to</w:t>
      </w:r>
      <w:r>
        <w:t xml:space="preserve"> </w:t>
      </w:r>
      <w:r>
        <w:rPr>
          <w:bCs/>
          <w:b/>
        </w:rPr>
        <w:t xml:space="preserve">Sri Lanka Colombo</w:t>
      </w:r>
      <w:r>
        <w:t xml:space="preserve"> </w:t>
      </w:r>
      <w:r>
        <w:t xml:space="preserve">extends beyond my professional role. I actively volunteer with the "Colombo Schools for All" campaign, advocating for equitable resource allocation in underserved areas like Moratuwa and Dehiwala. I’ve presented case studies at the National Education Conference 2023 on leveraging Sri Lanka’s "E-Learning Platform" to bridge rural-urban divides—proving that Colombo’s innovations can uplift the entire nation. This holistic engagement ensures my administrative philosophy remains grounded in Sri Lanka’s collective aspirations.</w:t>
      </w:r>
    </w:p>
    <w:p>
      <w:pPr>
        <w:pStyle w:val="BodyText"/>
      </w:pPr>
      <w:r>
        <w:t xml:space="preserve">Looking ahead, I envision an</w:t>
      </w:r>
      <w:r>
        <w:t xml:space="preserve"> </w:t>
      </w:r>
      <w:r>
        <w:rPr>
          <w:bCs/>
          <w:b/>
        </w:rPr>
        <w:t xml:space="preserve">Education Administrator</w:t>
      </w:r>
      <w:r>
        <w:t xml:space="preserve"> </w:t>
      </w:r>
      <w:r>
        <w:t xml:space="preserve">who acts as both a steward of Sri Lanka’s educational legacy and a catalyst for future-ready learning. In Colombo, this means prioritizing teacher empowerment through localized professional development (e.g., leveraging our rich Buddhist and Hindu philosophical traditions to foster resilience), scaling digital access without neglecting foundational literacy, and ensuring every student—regardless of neighborhood—has the tools to succeed in Sri Lanka’s evolving economy. My goal is not merely administrative efficiency, but the creation of schools where Colombo’s youth become confident citizens equipped to lead a sustainable, inclusive Sri Lanka.</w:t>
      </w:r>
    </w:p>
    <w:p>
      <w:pPr>
        <w:pStyle w:val="BodyText"/>
      </w:pPr>
      <w:r>
        <w:t xml:space="preserve">As I apply for this pivotal role within Colombo’s educational ecosystem, I bring not only my qualifications but a lived understanding of Sri Lanka’s challenges and opportunities. My career has been built on the belief that education is the most potent engine for national progress—and in Colombo, where aspirations meet opportunity daily, it is our most urgent responsibility. I am ready to contribute my strategic vision, cultural intelligence, and relentless dedication to serve as a transformative</w:t>
      </w:r>
      <w:r>
        <w:t xml:space="preserve"> </w:t>
      </w:r>
      <w:r>
        <w:rPr>
          <w:bCs/>
          <w:b/>
        </w:rPr>
        <w:t xml:space="preserve">Education Administrator</w:t>
      </w:r>
      <w:r>
        <w:t xml:space="preserve">, ensuring every school in</w:t>
      </w:r>
      <w:r>
        <w:t xml:space="preserve"> </w:t>
      </w:r>
      <w:r>
        <w:rPr>
          <w:bCs/>
          <w:b/>
        </w:rPr>
        <w:t xml:space="preserve">Sri Lanka Colombo</w:t>
      </w:r>
      <w:r>
        <w:t xml:space="preserve"> </w:t>
      </w:r>
      <w:r>
        <w:t xml:space="preserve">becomes a beacon of excellence for future generations.</w:t>
      </w:r>
    </w:p>
    <w:p>
      <w:pPr>
        <w:pStyle w:val="BodyText"/>
      </w:pPr>
      <w:r>
        <w:t xml:space="preserve">With profound respect for Sri Lanka’s educational heritage and fervent hope for its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Sri Lanka Colombo</dc:title>
  <dc:creator/>
  <dc:language>en</dc:language>
  <cp:keywords/>
  <dcterms:created xsi:type="dcterms:W3CDTF">2026-07-20T07:50:23Z</dcterms:created>
  <dcterms:modified xsi:type="dcterms:W3CDTF">2026-07-20T07:50:23Z</dcterms:modified>
</cp:coreProperties>
</file>

<file path=docProps/custom.xml><?xml version="1.0" encoding="utf-8"?>
<Properties xmlns="http://schemas.openxmlformats.org/officeDocument/2006/custom-properties" xmlns:vt="http://schemas.openxmlformats.org/officeDocument/2006/docPropsVTypes"/>
</file>