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d191f9932ee369d5bb683ac4c712fc1531ed0c8"/>
    <w:p>
      <w:pPr>
        <w:pStyle w:val="Heading1"/>
      </w:pPr>
      <w:r>
        <w:t xml:space="preserve">Personal Statement for Education Administrator Position</w:t>
      </w:r>
    </w:p>
    <w:p>
      <w:pPr>
        <w:pStyle w:val="FirstParagraph"/>
      </w:pPr>
      <w:r>
        <w:t xml:space="preserve">As I reflect on my journey in educational leadership, I am profoundly motivated to contribute my expertise as an</w:t>
      </w:r>
      <w:r>
        <w:t xml:space="preserve"> </w:t>
      </w:r>
      <w:r>
        <w:rPr>
          <w:bCs/>
          <w:b/>
        </w:rPr>
        <w:t xml:space="preserve">Education Administrator</w:t>
      </w:r>
      <w:r>
        <w:t xml:space="preserve"> </w:t>
      </w:r>
      <w:r>
        <w:t xml:space="preserve">within the vibrant, complex, and dynamic public education landscape of the</w:t>
      </w:r>
      <w:r>
        <w:t xml:space="preserve"> </w:t>
      </w:r>
      <w:r>
        <w:rPr>
          <w:bCs/>
          <w:b/>
        </w:rPr>
        <w:t xml:space="preserve">United States San Francisco</w:t>
      </w:r>
      <w:r>
        <w:t xml:space="preserve">. This</w:t>
      </w:r>
      <w:r>
        <w:t xml:space="preserve"> </w:t>
      </w:r>
      <w:r>
        <w:rPr>
          <w:iCs/>
          <w:i/>
        </w:rPr>
        <w:t xml:space="preserve">Personal Statement</w:t>
      </w:r>
      <w:r>
        <w:t xml:space="preserve"> </w:t>
      </w:r>
      <w:r>
        <w:t xml:space="preserve">articulates my unwavering commitment to equity, innovation, and community-centered leadership—values that are not only core to my professional identity but also essential for advancing educational excellence in one of America's most culturally diverse urban centers. My aspiration is to serve as a transformative leader within the San Francisco Unified School District (SFUSD), where I can directly impact the lives of students, families, and educators navigating a system dedicated to closing opportunity gaps and nurturing every child’s potential.</w:t>
      </w:r>
    </w:p>
    <w:bookmarkStart w:id="20" w:name="Xd45300af7f828ec9318ab7c3efec4ff79b8c8d8"/>
    <w:p>
      <w:pPr>
        <w:pStyle w:val="Heading2"/>
      </w:pPr>
      <w:r>
        <w:t xml:space="preserve">A Foundation For Equity-Driven Leadership</w:t>
      </w:r>
    </w:p>
    <w:p>
      <w:pPr>
        <w:pStyle w:val="FirstParagraph"/>
      </w:pPr>
      <w:r>
        <w:t xml:space="preserve">My path to educational administration began in the classrooms of East Palo Alto, California—a community neighboring San Francisco that shares similar challenges of systemic inequity. Teaching English Language Learners (ELL) and students from low-income backgrounds taught me that excellence in education cannot be separated from justice. I witnessed firsthand how resources, culturally responsive pedagogy, and strong school leadership directly influence student outcomes. This experience ignited my resolve to move beyond the classroom into administration, where I could shape policies and allocate resources with equity as the guiding principle.</w:t>
      </w:r>
    </w:p>
    <w:bookmarkEnd w:id="20"/>
    <w:bookmarkStart w:id="21" w:name="X2ffef84132075acf93e36412333a2367c1fca31"/>
    <w:p>
      <w:pPr>
        <w:pStyle w:val="Heading2"/>
      </w:pPr>
      <w:r>
        <w:t xml:space="preserve">Professional Experience Rooted in San Francisco's Context</w:t>
      </w:r>
    </w:p>
    <w:p>
      <w:pPr>
        <w:pStyle w:val="FirstParagraph"/>
      </w:pPr>
      <w:r>
        <w:t xml:space="preserve">For the past seven years, I have served as a School Site Administrator in the Bay Area, including two critical roles within the</w:t>
      </w:r>
      <w:r>
        <w:t xml:space="preserve"> </w:t>
      </w:r>
      <w:r>
        <w:rPr>
          <w:bCs/>
          <w:b/>
        </w:rPr>
        <w:t xml:space="preserve">United States San Francisco</w:t>
      </w:r>
      <w:r>
        <w:t xml:space="preserve"> </w:t>
      </w:r>
      <w:r>
        <w:t xml:space="preserve">public school system. As an Assistant Principal at a high-poverty elementary school in the Mission District, I spearheaded initiatives that directly addressed cultural disconnects between families and schools. Recognizing language barriers as a significant obstacle to engagement, I co-designed and implemented a multilingual family advisory council program—partnering with community organizations like the</w:t>
      </w:r>
      <w:r>
        <w:t xml:space="preserve"> </w:t>
      </w:r>
      <w:r>
        <w:rPr>
          <w:iCs/>
          <w:i/>
        </w:rPr>
        <w:t xml:space="preserve">Latinx Community Center</w:t>
      </w:r>
      <w:r>
        <w:t xml:space="preserve"> </w:t>
      </w:r>
      <w:r>
        <w:t xml:space="preserve">and</w:t>
      </w:r>
      <w:r>
        <w:t xml:space="preserve"> </w:t>
      </w:r>
      <w:r>
        <w:rPr>
          <w:iCs/>
          <w:i/>
        </w:rPr>
        <w:t xml:space="preserve">SF Parent Leaders Network</w:t>
      </w:r>
      <w:r>
        <w:t xml:space="preserve">. This initiative increased parental participation in school decision-making by 75% within one academic year, demonstrating that trust is built through consistent, respectful collaboration.</w:t>
      </w:r>
    </w:p>
    <w:p>
      <w:pPr>
        <w:pStyle w:val="BodyText"/>
      </w:pPr>
      <w:r>
        <w:t xml:space="preserve">Furthermore, I managed a $1.2M school budget under severe state funding constraints—a common reality for San Francisco schools. I reallocated resources to prioritize mental health support and small-group literacy interventions, resulting in a 12% increase in third-grade reading proficiency over two years. My data-driven approach emphasized disaggregating outcomes by race, language, and socioeconomic status—aligning with SFUSD’s</w:t>
      </w:r>
      <w:r>
        <w:t xml:space="preserve"> </w:t>
      </w:r>
      <w:r>
        <w:rPr>
          <w:iCs/>
          <w:i/>
        </w:rPr>
        <w:t xml:space="preserve">Equity Framework</w:t>
      </w:r>
      <w:r>
        <w:t xml:space="preserve">. In each role, I centered the voices of students and families who have historically been excluded from leadership tables.</w:t>
      </w:r>
    </w:p>
    <w:bookmarkEnd w:id="21"/>
    <w:bookmarkStart w:id="22" w:name="X53a801ea9730b61eba937e429c293de25e22815"/>
    <w:p>
      <w:pPr>
        <w:pStyle w:val="Heading2"/>
      </w:pPr>
      <w:r>
        <w:t xml:space="preserve">Why San Francisco? A Commitment to Community</w:t>
      </w:r>
    </w:p>
    <w:p>
      <w:pPr>
        <w:pStyle w:val="FirstParagraph"/>
      </w:pPr>
      <w:r>
        <w:t xml:space="preserve">San Francisco is not just a location; it’s a living laboratory for educational innovation rooted in social justice. The city’s legacy of activism, intersectional diversity (over 50% of SFUSD students identify as multilingual learners), and bold policy initiatives—like the</w:t>
      </w:r>
      <w:r>
        <w:t xml:space="preserve"> </w:t>
      </w:r>
      <w:r>
        <w:rPr>
          <w:iCs/>
          <w:i/>
        </w:rPr>
        <w:t xml:space="preserve">Community Schools Initiative</w:t>
      </w:r>
      <w:r>
        <w:t xml:space="preserve"> </w:t>
      </w:r>
      <w:r>
        <w:t xml:space="preserve">and</w:t>
      </w:r>
      <w:r>
        <w:t xml:space="preserve"> </w:t>
      </w:r>
      <w:r>
        <w:rPr>
          <w:iCs/>
          <w:i/>
        </w:rPr>
        <w:t xml:space="preserve">Mission District Education Equity Plan</w:t>
      </w:r>
      <w:r>
        <w:t xml:space="preserve">—demand leaders who understand that equity is not a passive goal but an active practice. My work in San Francisco has been deeply informed by this reality. I have collaborated with community-based organizations such as</w:t>
      </w:r>
      <w:r>
        <w:t xml:space="preserve"> </w:t>
      </w:r>
      <w:r>
        <w:rPr>
          <w:iCs/>
          <w:i/>
        </w:rPr>
        <w:t xml:space="preserve">YouthBuild SF</w:t>
      </w:r>
      <w:r>
        <w:t xml:space="preserve"> </w:t>
      </w:r>
      <w:r>
        <w:t xml:space="preserve">to co-create after-school programs addressing youth homelessness, and I’ve served on the SFUSD Equity Committee where I advocated for trauma-informed discipline policies that reduced suspensions by 22% in our district.</w:t>
      </w:r>
    </w:p>
    <w:p>
      <w:pPr>
        <w:pStyle w:val="BodyText"/>
      </w:pPr>
      <w:r>
        <w:t xml:space="preserve">I am equally committed to the specific challenges facing urban schools in the</w:t>
      </w:r>
      <w:r>
        <w:t xml:space="preserve"> </w:t>
      </w:r>
      <w:r>
        <w:rPr>
          <w:bCs/>
          <w:b/>
        </w:rPr>
        <w:t xml:space="preserve">United States San Francisco</w:t>
      </w:r>
      <w:r>
        <w:t xml:space="preserve"> </w:t>
      </w:r>
      <w:r>
        <w:t xml:space="preserve">context: balancing neighborhood school preservation with expanding access, navigating housing displacement’s impact on student stability, and leveraging technology without widening the digital divide. My leadership philosophy—</w:t>
      </w:r>
      <w:r>
        <w:rPr>
          <w:iCs/>
          <w:i/>
        </w:rPr>
        <w:t xml:space="preserve">"Building systems where every child is seen, heard, and supported to thrive"</w:t>
      </w:r>
      <w:r>
        <w:t xml:space="preserve">—is tested daily in environments like San Francisco’s where students arrive with diverse needs shaped by our city’s unique socioeconomic tapestry.</w:t>
      </w:r>
    </w:p>
    <w:bookmarkEnd w:id="22"/>
    <w:bookmarkStart w:id="23" w:name="vision-for-the-future"/>
    <w:p>
      <w:pPr>
        <w:pStyle w:val="Heading2"/>
      </w:pPr>
      <w:r>
        <w:t xml:space="preserve">Vision for the Future</w:t>
      </w:r>
    </w:p>
    <w:p>
      <w:pPr>
        <w:pStyle w:val="FirstParagraph"/>
      </w:pPr>
      <w:r>
        <w:t xml:space="preserve">As an aspiring</w:t>
      </w:r>
      <w:r>
        <w:t xml:space="preserve"> </w:t>
      </w:r>
      <w:r>
        <w:rPr>
          <w:bCs/>
          <w:b/>
        </w:rPr>
        <w:t xml:space="preserve">Education Administrator</w:t>
      </w:r>
      <w:r>
        <w:t xml:space="preserve">, I envision a San Francisco where:</w:t>
      </w:r>
    </w:p>
    <w:p>
      <w:pPr>
        <w:numPr>
          <w:ilvl w:val="0"/>
          <w:numId w:val="1001"/>
        </w:numPr>
        <w:pStyle w:val="Compact"/>
      </w:pPr>
      <w:r>
        <w:rPr>
          <w:bCs/>
          <w:b/>
        </w:rPr>
        <w:t xml:space="preserve">Community Power is Central:</w:t>
      </w:r>
      <w:r>
        <w:t xml:space="preserve"> </w:t>
      </w:r>
      <w:r>
        <w:t xml:space="preserve">Schools function as hubs for neighborhood-led initiatives, not just academic institutions.</w:t>
      </w:r>
    </w:p>
    <w:p>
      <w:pPr>
        <w:numPr>
          <w:ilvl w:val="0"/>
          <w:numId w:val="1001"/>
        </w:numPr>
        <w:pStyle w:val="Compact"/>
      </w:pPr>
      <w:r>
        <w:rPr>
          <w:bCs/>
          <w:b/>
        </w:rPr>
        <w:t xml:space="preserve">Teacher Leadership is Empowered:</w:t>
      </w:r>
      <w:r>
        <w:t xml:space="preserve"> </w:t>
      </w:r>
      <w:r>
        <w:t xml:space="preserve">Educators co-design professional development aligned with student needs, particularly in culturally sustaining pedagogy.</w:t>
      </w:r>
    </w:p>
    <w:p>
      <w:pPr>
        <w:numPr>
          <w:ilvl w:val="0"/>
          <w:numId w:val="1001"/>
        </w:numPr>
        <w:pStyle w:val="Compact"/>
      </w:pPr>
      <w:r>
        <w:rPr>
          <w:bCs/>
          <w:b/>
        </w:rPr>
        <w:t xml:space="preserve">Data Informs Action:</w:t>
      </w:r>
      <w:r>
        <w:t xml:space="preserve"> </w:t>
      </w:r>
      <w:r>
        <w:t xml:space="preserve">Real-time equity metrics guide resource allocation—ensuring that support reaches the most marginalized students without delay.</w:t>
      </w:r>
    </w:p>
    <w:p>
      <w:pPr>
        <w:pStyle w:val="FirstParagraph"/>
      </w:pPr>
      <w:r>
        <w:t xml:space="preserve">I have already begun building this vision through my work with the SFUSD Leadership Development Program, where I mentor new administrators on culturally responsive management. My ultimate goal is to lead a school or department that exemplifies how equity-centered leadership transforms outcomes—proving that in the</w:t>
      </w:r>
      <w:r>
        <w:t xml:space="preserve"> </w:t>
      </w:r>
      <w:r>
        <w:rPr>
          <w:bCs/>
          <w:b/>
        </w:rPr>
        <w:t xml:space="preserve">United States San Francisco</w:t>
      </w:r>
      <w:r>
        <w:t xml:space="preserve">, educational excellence and social justice are inseparable.</w:t>
      </w:r>
    </w:p>
    <w:bookmarkEnd w:id="23"/>
    <w:bookmarkStart w:id="24" w:name="conclusion-a-personal-promise"/>
    <w:p>
      <w:pPr>
        <w:pStyle w:val="Heading2"/>
      </w:pPr>
      <w:r>
        <w:t xml:space="preserve">Conclusion: A Personal Promise</w:t>
      </w:r>
    </w:p>
    <w:p>
      <w:pPr>
        <w:pStyle w:val="FirstParagraph"/>
      </w:pPr>
      <w:r>
        <w:t xml:space="preserve">This</w:t>
      </w:r>
      <w:r>
        <w:t xml:space="preserve"> </w:t>
      </w:r>
      <w:r>
        <w:rPr>
          <w:iCs/>
          <w:i/>
        </w:rPr>
        <w:t xml:space="preserve">Personal Statement</w:t>
      </w:r>
      <w:r>
        <w:t xml:space="preserve"> </w:t>
      </w:r>
      <w:r>
        <w:t xml:space="preserve">is not merely a summary of my resume; it is a testament to my lived commitment to the students, families, and educators of San Francisco. I understand that being an effective Education Administrator here requires more than administrative skill—it demands humility in learning from community wisdom, courage in challenging systemic barriers, and relentless optimism about what our students can achieve when given the right support. The</w:t>
      </w:r>
      <w:r>
        <w:t xml:space="preserve"> </w:t>
      </w:r>
      <w:r>
        <w:rPr>
          <w:bCs/>
          <w:b/>
        </w:rPr>
        <w:t xml:space="preserve">United States San Francisco</w:t>
      </w:r>
      <w:r>
        <w:t xml:space="preserve"> </w:t>
      </w:r>
      <w:r>
        <w:t xml:space="preserve">public school system is at a pivotal moment, and I am ready to bring my passion, experience, and unwavering dedication to serve as an agent of transformative change. I seek not just a position, but the opportunity to partner with this community in building a future where every child’s potential is realized—starting today.</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United States San Francisco</dc:title>
  <dc:creator/>
  <dc:language>en</dc:language>
  <cp:keywords/>
  <dcterms:created xsi:type="dcterms:W3CDTF">2025-12-10T06:28:35Z</dcterms:created>
  <dcterms:modified xsi:type="dcterms:W3CDTF">2025-12-10T06:28:35Z</dcterms:modified>
</cp:coreProperties>
</file>

<file path=docProps/custom.xml><?xml version="1.0" encoding="utf-8"?>
<Properties xmlns="http://schemas.openxmlformats.org/officeDocument/2006/custom-properties" xmlns:vt="http://schemas.openxmlformats.org/officeDocument/2006/docPropsVTypes"/>
</file>