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X181a1f94246fa17f2771b69841dd2b5550317f3"/>
    <w:p>
      <w:pPr>
        <w:pStyle w:val="Heading1"/>
      </w:pPr>
      <w:r>
        <w:t xml:space="preserve">Personal Statement: A Commitment to Advancing Electrical Engineering in Australia Sydney</w:t>
      </w:r>
    </w:p>
    <w:p>
      <w:pPr>
        <w:pStyle w:val="FirstParagraph"/>
      </w:pPr>
      <w:r>
        <w:t xml:space="preserve">The dynamic energy landscape of Australia, particularly within the vibrant hub of Sydney, has profoundly shaped my professional trajectory as an aspiring Electrical Engineer. This Personal Statement articulates my academic foundation, hands-on experience, and unwavering commitment to contributing meaningfully to the nation's evolving electrical infrastructure—a commitment intrinsically tied to the unique challenges and opportunities presented by Australia Sydney.</w:t>
      </w:r>
    </w:p>
    <w:bookmarkStart w:id="20" w:name="X5aef585c873ff3de57e3056972ce6f6330fe6a1"/>
    <w:p>
      <w:pPr>
        <w:pStyle w:val="Heading2"/>
      </w:pPr>
      <w:r>
        <w:t xml:space="preserve">Academic Foundation Aligned with Australian Standards</w:t>
      </w:r>
    </w:p>
    <w:p>
      <w:pPr>
        <w:pStyle w:val="FirstParagraph"/>
      </w:pPr>
      <w:r>
        <w:t xml:space="preserve">My Bachelor of Engineering (Honours) in Electrical Engineering from [University Name, e.g., University of Technology Sydney] provided a rigorous grounding in core principles directly applicable to the Australian context. Courses such as 'Power Systems Analysis,' 'Renewable Energy Integration,' and 'Electrical Network Design' were not merely theoretical exercises; they were contextualised through case studies focused on Australia's grid. I specifically studied the challenges of integrating large-scale solar farms into regional networks, akin to those in NSW's Sunraysia region, and explored the complexities of managing distributed energy resources (DERs) within Sydney's dense urban environment. Crucially, my curriculum emphasized adherence to Australian Standards (AS/NZS 3000), ensuring my design methodologies align with local safety and operational protocols from day one. My final-year project, 'Optimising Voltage Regulation for High-PV Penetration in Suburban Distribution Networks,' directly addressed a critical issue faced by Sydney-based utilities like Ausgrid and Endeavour Energy. Using advanced simulation software (PowerFactory), I developed a control strategy that reduced voltage fluctuations by 18%, demonstrating my ability to apply academic knowledge to real-world Australian grid challenges—a skill essential for any Electrical Engineer operating in Sydney.</w:t>
      </w:r>
    </w:p>
    <w:bookmarkEnd w:id="20"/>
    <w:bookmarkStart w:id="21" w:name="X860ba68e7c2e374e6aaf42079ebd59468de2d61"/>
    <w:p>
      <w:pPr>
        <w:pStyle w:val="Heading2"/>
      </w:pPr>
      <w:r>
        <w:t xml:space="preserve">Professional Experience: Building Relevance for Sydney's Infrastructure</w:t>
      </w:r>
    </w:p>
    <w:p>
      <w:pPr>
        <w:pStyle w:val="FirstParagraph"/>
      </w:pPr>
      <w:r>
        <w:t xml:space="preserve">My internship at [Relevant Company, e.g., a major engineering consultancy or utility like EnergyAustralia] provided invaluable exposure to the operational realities of electrical engineering within Australia. I contributed to the design and commissioning phase of a 10 MW rooftop solar installation for a large commercial client in Parramatta, Sydney. This project demanded meticulous adherence to AS/NZS 3000 and Australian Renewable Energy Target (RET) compliance frameworks. My responsibilities included load flow analysis, protective relay coordination verification, and preparing technical documentation for regulatory submission – tasks directly mirroring the daily workflow of an Electrical Engineer within Sydney's bustling construction and energy sectors. I also shadowed engineers during a critical substation upgrade project for a Sydney CBD client, witnessing first-hand the complexities of working in constrained urban spaces while maintaining grid reliability. This experience solidified my understanding that effective electrical engineering in Australia Sydney is not just about technical competence; it requires exceptional project management, clear communication with diverse stakeholders (including local council bodies and community representatives), and an acute awareness of the impact on Sydney's residents and businesses. I learned to navigate the specific logistical demands of Sydney's infrastructure projects, where minimizing disruption to traffic flow and commercial activity is paramount.</w:t>
      </w:r>
    </w:p>
    <w:bookmarkEnd w:id="21"/>
    <w:bookmarkStart w:id="22" w:name="X6e0f2b91581efb535781cea743a8aeeed6f85e4"/>
    <w:p>
      <w:pPr>
        <w:pStyle w:val="Heading2"/>
      </w:pPr>
      <w:r>
        <w:t xml:space="preserve">Why Australia Sydney? A Deepened Connection</w:t>
      </w:r>
    </w:p>
    <w:p>
      <w:pPr>
        <w:pStyle w:val="FirstParagraph"/>
      </w:pPr>
      <w:r>
        <w:t xml:space="preserve">My decision to pursue a career in Electrical Engineering specifically within Australia Sydney is driven by more than just professional opportunity; it stems from a genuine admiration for the city's progressive energy transition and its unique demands. Sydney, as a global city with ambitious climate goals (NSW Government aims for 80% renewable electricity by 2030), represents the epicentre of innovation in grid modernization. The sheer scale of projects – from the transformation of Sydney's harbour-side precincts to integrate smart grid technologies, through to massive renewable energy initiatives like Snowy Hydro 2.0 impacting the broader state – creates an unparalleled environment for Electrical Engineers to make a tangible impact. I am particularly inspired by Sydney's commitment to distributed energy and microgrids, seeing it as the future of resilient urban power supply. Furthermore, Australia's strong focus on workplace culture, professional development support (e.g., through Engineers Australia membership), and its welcoming multicultural society resonate deeply with my personal values. I am eager to become part of a community where engineering excellence is celebrated and contributes directly to building a more sustainable Sydney for generations to come.</w:t>
      </w:r>
    </w:p>
    <w:bookmarkEnd w:id="22"/>
    <w:bookmarkStart w:id="23" w:name="X508ad646a3efdac70de9f4a77b93f3638161433"/>
    <w:p>
      <w:pPr>
        <w:pStyle w:val="Heading2"/>
      </w:pPr>
      <w:r>
        <w:t xml:space="preserve">Future Contributions: Engineering for Sydney's Tomorrow</w:t>
      </w:r>
    </w:p>
    <w:p>
      <w:pPr>
        <w:pStyle w:val="FirstParagraph"/>
      </w:pPr>
      <w:r>
        <w:t xml:space="preserve">As an Electrical Engineer, my long-term aspiration is to be at the forefront of developing smarter, more resilient electrical networks capable of supporting Sydney's growth and sustainability goals. I aim to specialize in the integration of emerging technologies – such as advanced energy storage systems (ESS), sophisticated demand response mechanisms, and AI-driven grid management tools – specifically tailored for urban Australian contexts. I am keen to contribute to projects like the Sydney Metro Northwest extension or future coastal energy resilience initiatives, ensuring they incorporate state-of-the-art electrical engineering solutions from inception. I understand that success in Australia Sydney requires continuous learning; I am actively pursuing further professional development through Engineers Australia and relevant technical workshops focusing on the latest Australian grid codes and renewable integration practices. My ultimate goal is to not only deliver technically sound projects but to foster collaboration between engineers, utilities, policymakers, and communities to create a power system that is efficient, reliable, sustainable, and equitable for all Sydneysiders.</w:t>
      </w:r>
    </w:p>
    <w:bookmarkEnd w:id="23"/>
    <w:bookmarkStart w:id="24" w:name="conclusion-a-ready-commitment"/>
    <w:p>
      <w:pPr>
        <w:pStyle w:val="Heading2"/>
      </w:pPr>
      <w:r>
        <w:t xml:space="preserve">Conclusion: A Ready Commitment</w:t>
      </w:r>
    </w:p>
    <w:p>
      <w:pPr>
        <w:pStyle w:val="FirstParagraph"/>
      </w:pPr>
      <w:r>
        <w:t xml:space="preserve">This Personal Statement encapsulates my journey as an Electrical Engineer prepared to contribute immediately and effectively within the demanding yet rewarding environment of Australia Sydney. My academic training, practical experience, deep respect for Australian engineering standards, and specific passion for addressing the unique energy challenges of Sydney position me not just to meet expectations, but to actively shape the future electrical infrastructure of this dynamic city. I am eager for the opportunity to bring my dedication, technical skills, and commitment to innovation directly into Sydney's engineering landscape and contribute meaningfully towards building a more sustainable and resilient power system for Australia's most iconic metropolis. I am ready to embrace the challenges and opportunities that come with being an Electrical Engineer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Australia Sydney</dc:title>
  <dc:creator/>
  <dc:language>en</dc:language>
  <cp:keywords/>
  <dcterms:created xsi:type="dcterms:W3CDTF">2026-04-24T19:41:46Z</dcterms:created>
  <dcterms:modified xsi:type="dcterms:W3CDTF">2026-04-24T19:41:46Z</dcterms:modified>
</cp:coreProperties>
</file>

<file path=docProps/custom.xml><?xml version="1.0" encoding="utf-8"?>
<Properties xmlns="http://schemas.openxmlformats.org/officeDocument/2006/custom-properties" xmlns:vt="http://schemas.openxmlformats.org/officeDocument/2006/docPropsVTypes"/>
</file>