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d78a0d0db103142b05babc2ba4ccfa7190ea747"/>
    <w:p>
      <w:pPr>
        <w:pStyle w:val="Heading1"/>
      </w:pPr>
      <w:r>
        <w:t xml:space="preserve">Personal Statement: Pursuing Excellence as an Electrical Engineer in Canada Montreal</w:t>
      </w:r>
    </w:p>
    <w:p>
      <w:pPr>
        <w:pStyle w:val="FirstParagraph"/>
      </w:pPr>
      <w:r>
        <w:t xml:space="preserve">As I prepare this Personal Statement, I reflect on my journey to become a dedicated and innovative Electrical Engineer ready to contribute meaningfully to the dynamic engineering landscape of Canada Montreal. This document represents not merely a formal requirement, but a sincere expression of my professional identity, aspirations, and deep commitment to integrating seamlessly into the vibrant technical community that defines Quebec's largest city. My academic foundation, hands-on experience in complex power systems and renewable energy integration, and unwavering enthusiasm for Montreal's unique industrial environment converge to form the core of my application.</w:t>
      </w:r>
    </w:p>
    <w:p>
      <w:pPr>
        <w:pStyle w:val="BodyText"/>
      </w:pPr>
      <w:r>
        <w:t xml:space="preserve">My formal education in Electrical Engineering at [University Name] equipped me with rigorous analytical skills and a deep understanding of power generation, distribution, control systems, and sustainable energy technologies. Courses like Advanced Power Systems Analysis, Smart Grid Technologies, and Renewable Energy Integration were not just academic exercises but gateways to solving real-world challenges. I particularly excelled in projects involving grid stability under fluctuating renewable inputs—a critical skill given Quebec's leadership in hydroelectric power and its ambitious transition towards a diversified green energy mix. My thesis on "Optimizing Microgrid Resilience for Remote Communities" directly addressed the kind of innovative, community-focused engineering solutions that are increasingly vital across Canada Montreal.</w:t>
      </w:r>
    </w:p>
    <w:p>
      <w:pPr>
        <w:pStyle w:val="BodyText"/>
      </w:pPr>
      <w:r>
        <w:t xml:space="preserve">Professionally, I have honed my skills as an Electrical Engineer through roles at [Previous Company Name], where I contributed to major projects including the design and commissioning of a 50 MW solar farm integration into the provincial grid and the modernization of substation automation systems for urban distribution networks. These experiences demanded precision in power system analysis, proficiency with industry-standard software (ETAP, PSCAD), and seamless collaboration with cross-functional teams. I managed critical phases of load-flow studies and fault analysis that ensured project compliance with Canadian Electrical Code (CEC) standards, directly supporting the reliability of infrastructure serving over 100,000 households. My work consistently emphasized safety, efficiency, and the practical application of theory—principles deeply aligned with the values upheld by leading engineering firms in Canada Montreal.</w:t>
      </w:r>
    </w:p>
    <w:p>
      <w:pPr>
        <w:pStyle w:val="BodyText"/>
      </w:pPr>
      <w:r>
        <w:t xml:space="preserve">It is this professional background that fuels my specific desire to relocate to Canada Montreal. I have long admired Quebec's pioneering role in sustainable energy development and its commitment to building a resilient, low-carbon future. Montreal itself stands at the heart of this transformation—home to Hydro-Québec's cutting-edge research facilities, numerous engineering consultancies specializing in smart grid solutions, and a thriving ecosystem of startups focused on clean tech innovation. The city’s strategic location within Canada, its multicultural vibrancy, and its emphasis on work-life balance resonate profoundly with my personal values. I am not merely seeking employment; I am eager to become an active contributor to the technical fabric of Canada Montreal—working alongside institutions like École Polytechnique de Montréal and companies such as Bombardier (in energy systems) or local innovators developing next-generation battery storage solutions. The prospect of applying my expertise within Quebec’s unique regulatory framework and cultural context is a powerful motivator.</w:t>
      </w:r>
    </w:p>
    <w:p>
      <w:pPr>
        <w:pStyle w:val="BodyText"/>
      </w:pPr>
      <w:r>
        <w:t xml:space="preserve">My understanding of the Canadian engineering profession extends beyond technical skills. I am fully committed to adhering to the ethical standards set by Engineers Canada and the Ordre des ingénieurs du Québec (OIQ). I have researched OIQ’s requirements for international engineers and am actively preparing for any necessary bridging courses or professional development steps. Furthermore, I recognize that Montreal's engineering challenges are deeply intertwined with its social and environmental responsibilities—from integrating renewable sources into a legacy hydro-based grid to enhancing urban infrastructure resilience against climate change impacts. As an Electrical Engineer, I am prepared to engage with these complexities thoughtfully and collaboratively.</w:t>
      </w:r>
    </w:p>
    <w:p>
      <w:pPr>
        <w:pStyle w:val="BodyText"/>
      </w:pPr>
      <w:r>
        <w:t xml:space="preserve">Looking ahead, my immediate goal is to secure a position where I can leverage my expertise in power systems engineering within Canada Montreal's evolving energy sector. Long-term, I envision contributing to large-scale projects that advance Quebec’s energy sovereignty, such as expanding the capacity of interconnected grids for clean hydrogen or enhancing the efficiency of district heating networks using smart grid technology. I am particularly inspired by Montreal’s vision for a "Green City," where engineering solutions directly improve community well-being and environmental stewardship. My career trajectory is not just about individual advancement but about building sustainable systems that benefit society—a mission that aligns perfectly with Quebec's forward-thinking approach.</w:t>
      </w:r>
    </w:p>
    <w:p>
      <w:pPr>
        <w:pStyle w:val="BodyText"/>
      </w:pPr>
      <w:r>
        <w:t xml:space="preserve">In conclusion, this Personal Statement encapsulates my professional identity as an Electrical Engineer driven by technical excellence, a commitment to sustainability, and a genuine passion for contributing to the growth of Canada Montreal. I am confident in my ability to deliver value from day one through my specialized knowledge in power systems design and grid modernization. More importantly, I bring cultural adaptability, a strong work ethic rooted in Canadian professional standards, and an eagerness to become part of Montreal's collaborative engineering community. I am ready to embrace the challenges and opportunities that await me here, knowing that my skills as an Electrical Engineer will not only serve employers but also actively support the broader goals of a progressive Canada Montreal. Thank you for considering my application.</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Canada Montreal</dc:title>
  <dc:creator/>
  <dc:language>en</dc:language>
  <cp:keywords/>
  <dcterms:created xsi:type="dcterms:W3CDTF">2026-04-21T18:56:17Z</dcterms:created>
  <dcterms:modified xsi:type="dcterms:W3CDTF">2026-04-21T18:56:17Z</dcterms:modified>
</cp:coreProperties>
</file>

<file path=docProps/custom.xml><?xml version="1.0" encoding="utf-8"?>
<Properties xmlns="http://schemas.openxmlformats.org/officeDocument/2006/custom-properties" xmlns:vt="http://schemas.openxmlformats.org/officeDocument/2006/docPropsVTypes"/>
</file>