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83193dbc98e15389679dd0328eb53ab04e1f76a"/>
    <w:p>
      <w:pPr>
        <w:pStyle w:val="Heading1"/>
      </w:pPr>
      <w:r>
        <w:t xml:space="preserve">Personal Statement: A Commitment to Advancing Electrical Engineering in Egypt Cairo</w:t>
      </w:r>
    </w:p>
    <w:p>
      <w:pPr>
        <w:pStyle w:val="FirstParagraph"/>
      </w:pPr>
      <w:r>
        <w:t xml:space="preserve">As an aspiring Electrical Engineer deeply rooted in the vibrant technological landscape of Egypt, I present this Personal Statement to articulate my unwavering dedication to contributing meaningfully to Cairo’s evolving energy infrastructure. My journey has been meticulously shaped by academic rigor, hands-on experience within Egypt’s unique engineering context, and a profound understanding of the critical role electrical engineers play in powering our nation’s growth. Cairo, with its dynamic energy demands and ambitious development vision, represents not just a location for my career but the essential stage where my skills can directly serve Egypt’s future.</w:t>
      </w:r>
    </w:p>
    <w:p>
      <w:pPr>
        <w:pStyle w:val="BodyText"/>
      </w:pPr>
      <w:r>
        <w:t xml:space="preserve">My academic foundation at Cairo University’s Faculty of Engineering provided me with a robust technical education aligned with both global standards and Egypt-specific challenges. Courses such as Power Systems Analysis, Renewable Energy Integration, and Electrical Machine Design were not merely theoretical exercises; they were framed within the context of Egypt’s energy sector. I studied the intricacies of load forecasting for densely populated urban centers like Cairo, analyzed the technical feasibility of grid stability during peak summer months (a perennial challenge in our climate), and explored solutions for integrating solar power into existing networks—a critical component given Egypt’s strategic push towards renewable energy under Vision 2030. This education instilled in me a systemic understanding of how electrical engineering principles directly impact daily life across Egypt, particularly in a megacity like Cairo where reliable power is the backbone of economic activity and social well-being.</w:t>
      </w:r>
    </w:p>
    <w:p>
      <w:pPr>
        <w:pStyle w:val="BodyText"/>
      </w:pPr>
      <w:r>
        <w:t xml:space="preserve">My practical experience further solidified my commitment to this field within Egypt’s specific environment. During my internship at the Egyptian Electricity Transmission Company (EETC) in Cairo, I actively participated in monitoring and optimizing transmission line performance across key corridors serving Greater Cairo. I contributed to a project analyzing voltage fluctuations affecting industrial zones near Helwan, directly addressing a common pain point for businesses operating within Egypt’s urban economic heartland. This experience taught me the importance of not only technical precision but also contextual awareness—understanding how infrastructure decisions impact factories, hospitals, and households across Cairo’s diverse neighborhoods. Furthermore, I volunteered with a local NGO on a microgrid pilot project in Shubra El Khema, designing simple yet resilient power solutions for underserved communities. This reinforced my belief that electrical engineering is fundamentally about service: designing systems that are not only efficient but also accessible and reliable for all Egyptians.</w:t>
      </w:r>
    </w:p>
    <w:p>
      <w:pPr>
        <w:pStyle w:val="BodyText"/>
      </w:pPr>
      <w:r>
        <w:t xml:space="preserve">As an Electrical Engineer, I prioritize reliability, safety, and innovation—values paramount in Egypt’s energy sector where infrastructure must withstand extreme weather patterns and rapidly growing demand. My proficiency spans circuit design using industry-standard software (AutoCAD Electrical, ETAP), understanding of Egyptian electrical codes (EESCC standards), and practical troubleshooting skills honed in field settings across Cairo. I am equally adept at collaborating within multidisciplinary teams—crucial for large-scale projects like the Benban Solar Park or Cairo’s ongoing grid modernization initiatives. I understand that success in Egypt requires more than technical skill; it demands cultural intelligence, patience when navigating bureaucratic processes, and a genuine desire to contribute to national progress. My communication skills, developed through presentations to university faculty and project teams at local companies, ensure I can effectively convey complex technical concepts to stakeholders ranging from fellow engineers to community leaders in Cairo.</w:t>
      </w:r>
    </w:p>
    <w:p>
      <w:pPr>
        <w:pStyle w:val="BodyText"/>
      </w:pPr>
      <w:r>
        <w:t xml:space="preserve">What sets my approach apart is my deep integration with Egypt’s present challenges and future aspirations. I closely follow national energy policies, such as the goal of achieving 42% renewable energy by 2035, and actively seek ways to align my expertise with these objectives. For instance, I conducted a research project exploring the optimal placement of distributed solar PV systems on Cairo’s industrial rooftops—a solution that could alleviate grid strain while supporting Egypt’s green transition. I am not merely seeking a job; I am seeking a platform to apply my skills where they are most urgently needed: ensuring Cairo, as Egypt’s economic and cultural epicenter, has the robust, sustainable power infrastructure required for its continued prosperity and for the well-being of its 20+ million residents.</w:t>
      </w:r>
    </w:p>
    <w:p>
      <w:pPr>
        <w:pStyle w:val="BodyText"/>
      </w:pPr>
      <w:r>
        <w:t xml:space="preserve">My ambition is clear: to become a respected Electrical Engineer whose work directly enhances Egypt’s energy resilience and accessibility. I am eager to bring my technical knowledge, practical field experience gained in Cairo, and unwavering commitment to service to your esteemed organization. I understand the complexities of operating within Cairo’s unique urban ecosystem—its traffic patterns affecting site access, its cultural nuances influencing stakeholder engagement—and I am prepared to navigate these with professionalism and dedication. Egypt needs engineers who understand its context as deeply as they understand circuits; I am that engineer.</w:t>
      </w:r>
    </w:p>
    <w:p>
      <w:pPr>
        <w:pStyle w:val="BodyText"/>
      </w:pPr>
      <w:r>
        <w:t xml:space="preserve">I am confident that my passion for electrical engineering, grounded in the realities of Cairo and dedicated to serving Egypt, makes me an ideal candidate. I look forward to the opportunity to discuss how my skills can contribute to your team’s mission of powering Egypt’s tomorrow. This is not just a career path; it is a personal vow made in Cairo, for Egypt.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Cairo, Egypt</dc:title>
  <dc:creator/>
  <dc:language>en</dc:language>
  <cp:keywords/>
  <dcterms:created xsi:type="dcterms:W3CDTF">2025-12-10T05:37:57Z</dcterms:created>
  <dcterms:modified xsi:type="dcterms:W3CDTF">2025-12-10T05:37:57Z</dcterms:modified>
</cp:coreProperties>
</file>

<file path=docProps/custom.xml><?xml version="1.0" encoding="utf-8"?>
<Properties xmlns="http://schemas.openxmlformats.org/officeDocument/2006/custom-properties" xmlns:vt="http://schemas.openxmlformats.org/officeDocument/2006/docPropsVTypes"/>
</file>