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X130f5d3ea979ed2af142829c38ee57c0ee95f99"/>
    <w:p>
      <w:pPr>
        <w:pStyle w:val="Heading1"/>
      </w:pPr>
      <w:r>
        <w:t xml:space="preserve">Personal Statement for Electrical Engineer Position in France Paris</w:t>
      </w:r>
    </w:p>
    <w:p>
      <w:pPr>
        <w:pStyle w:val="FirstParagraph"/>
      </w:pPr>
      <w:r>
        <w:t xml:space="preserve">From the moment I first connected a circuit during my undergraduate studies, I knew electrical engineering was more than a career—it was a lifelong passion to shape the technological landscape that powers our world. Now, as I prepare to take this journey to</w:t>
      </w:r>
      <w:r>
        <w:t xml:space="preserve"> </w:t>
      </w:r>
      <w:r>
        <w:rPr>
          <w:iCs/>
          <w:i/>
        </w:rPr>
        <w:t xml:space="preserve">France Paris</w:t>
      </w:r>
      <w:r>
        <w:t xml:space="preserve">, I am driven by an unwavering commitment to contribute meaningfully to the field while immersing myself in the intellectual and cultural vibrancy of one of Europe's most dynamic cities. This</w:t>
      </w:r>
      <w:r>
        <w:t xml:space="preserve"> </w:t>
      </w:r>
      <w:r>
        <w:rPr>
          <w:iCs/>
          <w:i/>
        </w:rPr>
        <w:t xml:space="preserve">Personal Statement</w:t>
      </w:r>
      <w:r>
        <w:t xml:space="preserve"> </w:t>
      </w:r>
      <w:r>
        <w:t xml:space="preserve">outlines my academic foundation, professional aspirations, and profound reasons for choosing Paris as the cornerstone of my future as an</w:t>
      </w:r>
      <w:r>
        <w:t xml:space="preserve"> </w:t>
      </w:r>
      <w:r>
        <w:rPr>
          <w:iCs/>
          <w:i/>
        </w:rPr>
        <w:t xml:space="preserve">Electrical Engineer</w:t>
      </w:r>
      <w:r>
        <w:t xml:space="preserve">.</w:t>
      </w:r>
    </w:p>
    <w:p>
      <w:pPr>
        <w:pStyle w:val="BodyText"/>
      </w:pPr>
      <w:r>
        <w:t xml:space="preserve">My academic journey began at the National University of Singapore, where I earned a Bachelor of Engineering in Electrical Engineering with honors. My coursework delved into advanced power systems, embedded electronics, and renewable energy integration—subjects that ignited my fascination with sustainable technology. In my final year thesis, I designed an AI-optimized microgrid controller for urban solar integration, reducing energy waste by 22% in simulations. This project wasn't merely technical; it was a testament to how electrical engineering can solve real-world challenges while prioritizing environmental stewardship—a philosophy I now seek to deepen in Paris.</w:t>
      </w:r>
    </w:p>
    <w:p>
      <w:pPr>
        <w:pStyle w:val="BodyText"/>
      </w:pPr>
      <w:r>
        <w:t xml:space="preserve">Professional experience further cemented my resolve. At Siemens Energy, I contributed to the development of smart grid solutions for European clients, where I collaborated with cross-functional teams across Germany and France. During this role, I witnessed firsthand how Parisian engineering firms lead in innovation—particularly through institutions like École Centrale Paris and Sorbonne University, which bridge academia and industry with unprecedented agility. A pivotal moment came when I attended a conference at La Villette Innovation Center; hearing professors discuss grid resilience using French-developed IoT platforms showed me that</w:t>
      </w:r>
      <w:r>
        <w:t xml:space="preserve"> </w:t>
      </w:r>
      <w:r>
        <w:rPr>
          <w:iCs/>
          <w:i/>
        </w:rPr>
        <w:t xml:space="preserve">France Paris</w:t>
      </w:r>
      <w:r>
        <w:t xml:space="preserve"> </w:t>
      </w:r>
      <w:r>
        <w:t xml:space="preserve">is not just a location, but an ecosystem where theory transforms into transformative reality.</w:t>
      </w:r>
    </w:p>
    <w:p>
      <w:pPr>
        <w:pStyle w:val="BodyText"/>
      </w:pPr>
      <w:r>
        <w:t xml:space="preserve">Why France Paris? Beyond its global reputation for engineering excellence, I am captivated by the city’s unique synergy between historical innovation and futuristic ambition. Parisian institutions don’t merely teach— they foster a culture of "engineering with purpose." The École Polytechnique's focus on interdisciplinary research in sustainable energy, combined with the Institut Mines-Télécom’s emphasis on digital transformation for infrastructure, aligns perfectly with my vision. I am particularly eager to engage with Professor Anne-Marie Léger’s work on AI-driven power distribution at Paris-Saclay University—a project that echoes my own thesis research. Moreover, Paris offers an unparalleled environment for collaboration: from the</w:t>
      </w:r>
      <w:r>
        <w:t xml:space="preserve"> </w:t>
      </w:r>
      <w:r>
        <w:rPr>
          <w:iCs/>
          <w:i/>
        </w:rPr>
        <w:t xml:space="preserve">Parisian Tech Hub</w:t>
      </w:r>
      <w:r>
        <w:t xml:space="preserve"> </w:t>
      </w:r>
      <w:r>
        <w:t xml:space="preserve">startups tackling energy storage to the EU-funded Horizon projects advancing hydrogen infrastructure, this city is where tomorrow’s electrical systems are being built today.</w:t>
      </w:r>
    </w:p>
    <w:p>
      <w:pPr>
        <w:pStyle w:val="BodyText"/>
      </w:pPr>
      <w:r>
        <w:t xml:space="preserve">My technical proficiency spans power electronics, signal processing, and system design—skills I honed through certifications in MATLAB/Simulink and industrial PLC programming. Yet my greatest strength lies in translating complex engineering concepts into tangible solutions. At Siemens, I led a team that reduced client deployment timelines by 30% by implementing modular design principles—a methodology I now wish to refine within Parisian research frameworks. I am equally committed to the ethical dimension of our field: as an</w:t>
      </w:r>
      <w:r>
        <w:t xml:space="preserve"> </w:t>
      </w:r>
      <w:r>
        <w:rPr>
          <w:iCs/>
          <w:i/>
        </w:rPr>
        <w:t xml:space="preserve">Electrical Engineer</w:t>
      </w:r>
      <w:r>
        <w:t xml:space="preserve">, I believe technology must serve society equitably. Paris’s leadership in green urban planning, exemplified by its zero-emission zones and smart city initiatives, resonates deeply with this belief.</w:t>
      </w:r>
    </w:p>
    <w:p>
      <w:pPr>
        <w:pStyle w:val="BodyText"/>
      </w:pPr>
      <w:r>
        <w:t xml:space="preserve">The cultural immersion aspect of studying and working in Paris is equally compelling. I have immersed myself in French technical literature for years—reading works by pioneers like Jean-Charles de Borda on early electrical theory—and mastered intermediate French to engage fully with local teams. I understand that engineering excellence thrives in environments where language, culture, and ideas intertwine. In Paris, I will not only learn from the world’s best but also contribute my perspective as an international engineer—a bridge between Eastern and Western technological approaches. The city’s café philosophy of "conversation as innovation" mirrors my belief that breakthroughs emerge from open dialogue across disciplines.</w:t>
      </w:r>
    </w:p>
    <w:p>
      <w:pPr>
        <w:pStyle w:val="BodyText"/>
      </w:pPr>
      <w:r>
        <w:t xml:space="preserve">Looking ahead, my long-term goal is to establish a research center in Paris focused on scalable renewable energy integration for dense urban environments. I envision collaborating with local partners like Engie and Alstom to develop solutions that address France’s energy transition targets while creating replicable models for cities globally. This vision demands the interdisciplinary depth only found in Parisian institutions, where electrical engineering is taught alongside policy, urban planning, and environmental science. My proposed master's program at CentraleSupélec—a program explicitly designed to produce engineers who navigate technical and societal challenges—represents the perfect catalyst for this mission.</w:t>
      </w:r>
    </w:p>
    <w:p>
      <w:pPr>
        <w:pStyle w:val="BodyText"/>
      </w:pPr>
      <w:r>
        <w:t xml:space="preserve">The decision to pursue my career in</w:t>
      </w:r>
      <w:r>
        <w:t xml:space="preserve"> </w:t>
      </w:r>
      <w:r>
        <w:rPr>
          <w:iCs/>
          <w:i/>
        </w:rPr>
        <w:t xml:space="preserve">France Paris</w:t>
      </w:r>
      <w:r>
        <w:t xml:space="preserve"> </w:t>
      </w:r>
      <w:r>
        <w:t xml:space="preserve">is not merely logistical; it is deeply philosophical. In a world where energy systems must evolve at unprecedented speed, Paris stands as a beacon of integrated innovation. It’s a city where the Eiffel Tower’s original engineering marvel coexists with cutting-edge research on sustainable microgrids—proof that legacy and progress are inseparable. As I prepare to join this legacy, I bring not just technical skills but a commitment to the values that define French engineering: precision, elegance, and an unwavering dedication to human progress.</w:t>
      </w:r>
    </w:p>
    <w:p>
      <w:pPr>
        <w:pStyle w:val="BodyText"/>
      </w:pPr>
      <w:r>
        <w:t xml:space="preserve">In closing, this</w:t>
      </w:r>
      <w:r>
        <w:t xml:space="preserve"> </w:t>
      </w:r>
      <w:r>
        <w:rPr>
          <w:iCs/>
          <w:i/>
        </w:rPr>
        <w:t xml:space="preserve">Personal Statement</w:t>
      </w:r>
      <w:r>
        <w:t xml:space="preserve"> </w:t>
      </w:r>
      <w:r>
        <w:t xml:space="preserve">is a testament to my readiness for the challenges and opportunities awaiting me in Paris. I am eager to contribute my passion for electrical engineering to your institution’s legacy while learning from the city that has long been synonymous with innovation. When I stand on the Seine’s banks, surrounded by centuries of intellectual tradition, I know that this is where I belong as an</w:t>
      </w:r>
      <w:r>
        <w:t xml:space="preserve"> </w:t>
      </w:r>
      <w:r>
        <w:rPr>
          <w:iCs/>
          <w:i/>
        </w:rPr>
        <w:t xml:space="preserve">Electrical Engineer</w:t>
      </w:r>
      <w:r>
        <w:t xml:space="preserve">. France Paris isn’t just my destination—it is the stage upon which I will build a meaningful future for our planet.</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in France Paris</dc:title>
  <dc:creator/>
  <dc:language>en</dc:language>
  <cp:keywords/>
  <dcterms:created xsi:type="dcterms:W3CDTF">2026-04-21T12:28:55Z</dcterms:created>
  <dcterms:modified xsi:type="dcterms:W3CDTF">2026-04-21T12:28:55Z</dcterms:modified>
</cp:coreProperties>
</file>

<file path=docProps/custom.xml><?xml version="1.0" encoding="utf-8"?>
<Properties xmlns="http://schemas.openxmlformats.org/officeDocument/2006/custom-properties" xmlns:vt="http://schemas.openxmlformats.org/officeDocument/2006/docPropsVTypes"/>
</file>