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Berlin</w:t>
      </w:r>
    </w:p>
    <w:bookmarkStart w:id="20" w:name="Xfc8dacce4ee8e92b68766be86db59733d9e97ba"/>
    <w:p>
      <w:pPr>
        <w:pStyle w:val="Heading1"/>
      </w:pPr>
      <w:r>
        <w:t xml:space="preserve">Personal Statement: Electrical Engineer Application for Berlin-Based Opportunities</w:t>
      </w:r>
    </w:p>
    <w:p>
      <w:pPr>
        <w:pStyle w:val="FirstParagraph"/>
      </w:pPr>
      <w:r>
        <w:t xml:space="preserve">As an ambitious and technically adept Electrical Engineer with a deep commitment to sustainable innovation, I am writing to express my enthusiastic interest in contributing to Germany’s dynamic engineering landscape, specifically within the vibrant hub of Berlin. My academic background, hands-on technical experience, and profound respect for German engineering excellence align seamlessly with the progressive vision of companies operating in this city. I am eager to bring my expertise in power systems, automation, and renewable energy integration to support Berlin’s pivotal role in Europe’s energy transition and smart-city evolution.</w:t>
      </w:r>
    </w:p>
    <w:p>
      <w:pPr>
        <w:pStyle w:val="BodyText"/>
      </w:pPr>
      <w:r>
        <w:t xml:space="preserve">My journey began at the Technical University of Munich (TUM), where I earned a Master’s degree in Electrical Engineering with a specialization in Smart Grid Technologies. This rigorous program immersed me in cutting-edge disciplines directly relevant to Germany’s Energiewende (energy transition). Courses such as "Advanced Power Electronics," "Grid Integration of Renewable Energy Sources," and "Industrial Automation Systems" equipped me with technical fluency in German standards like VDE (Verband der Elektrotechnik) and IEC. A pivotal academic project involved designing a microgrid prototype for urban renewable energy distribution, where I modeled load profiles for Berlin’s district heating networks using MATLAB/Simulink. This work required meticulous attention to detail—reflecting the German engineering ethos of precision—and directly addressed Berlin’s municipal goals to increase renewable energy share in public infrastructure by 2030.</w:t>
      </w:r>
    </w:p>
    <w:p>
      <w:pPr>
        <w:pStyle w:val="BodyText"/>
      </w:pPr>
      <w:r>
        <w:t xml:space="preserve">My practical experience further solidified my readiness for a role in Germany Berlin. During an internship at Siemens Energy’s Berlin branch, I contributed to the development of IoT-enabled transformers for the city’s expanding tramway network. Working alongside German engineers, I gained firsthand insight into local regulatory frameworks and collaborative workflows. One key project involved optimizing power quality for a new S-Bahn extension near Alexanderplatz, where I conducted harmonic analysis using Fluke 435 II power analyzers to ensure compliance with DIN EN 61000-4-30 standards. This experience highlighted Berlin’s unique engineering challenges: integrating modern grid tech into historic urban infrastructure while maintaining uninterrupted service for millions. I learned the German emphasis on "Planung und Präzision" (planning and precision)—a principle that shapes every phase of project execution in this city.</w:t>
      </w:r>
    </w:p>
    <w:p>
      <w:pPr>
        <w:pStyle w:val="BodyText"/>
      </w:pPr>
      <w:r>
        <w:t xml:space="preserve">Beyond technical skills, I actively cultivated cultural and linguistic readiness for Berlin. I completed an intensive Deutsch für Ingenieure (German for Engineers) course at the Goethe-Institut, achieving B2 level with focus on industry-specific terminology. This allowed me to collaborate effectively during my Siemens internship, where daily interactions with German colleagues required clear communication in technical contexts. I also participated in Berlin’s "Green Tech Meetups," networking with local startups like Sonnen and GridX to understand the city’s innovation ecosystem firsthand. These engagements reinforced my belief that Berlin isn’t just a location for work—it’s a community of engineers driving Europe’s sustainability revolution through interdisciplinary partnerships.</w:t>
      </w:r>
    </w:p>
    <w:p>
      <w:pPr>
        <w:pStyle w:val="BodyText"/>
      </w:pPr>
      <w:r>
        <w:t xml:space="preserve">What excites me most about contributing as an Electrical Engineer in Germany Berlin is the unparalleled convergence of technological ambition and societal purpose. The city’s commitment to becoming carbon-neutral by 2045—embodied in initiatives like the Berlin Energy Strategy 2050—creates urgent demand for engineers who can bridge theory and practice. My research on AI-driven predictive maintenance for photovoltaic systems (published in the TUM Journal of Sustainable Energy) directly supports this vision. I am confident my skills in data analytics, power system simulation, and cross-functional team leadership would allow me to deliver immediate value to organizations like Enercity Berlin or Siemens Mobility, where grid resilience is paramount.</w:t>
      </w:r>
    </w:p>
    <w:p>
      <w:pPr>
        <w:pStyle w:val="BodyText"/>
      </w:pPr>
      <w:r>
        <w:t xml:space="preserve">Moreover, I recognize that engineering excellence in Germany transcends technical ability. It requires an appreciation for the cultural context: punctuality in project management, structured documentation (as mandated by German DIN standards), and a collaborative spirit rooted in "Miteinander" (together). During my time at TUM, I led a student team that won the Berlin Innovation Challenge with an energy-monitoring app for public housing complexes—a project demanding both technical rigor and sensitivity to community needs. This mirrors Berlin’s ethos of engineering as a force for inclusive progress. I am also committed to continuous learning; I recently completed a certification in German safety standards (BGI 800) and plan to pursue VDE certification within my first year in the country.</w:t>
      </w:r>
    </w:p>
    <w:p>
      <w:pPr>
        <w:pStyle w:val="BodyText"/>
      </w:pPr>
      <w:r>
        <w:t xml:space="preserve">Looking ahead, my long-term aspiration is to support Berlin’s transformation into a global model for smart, sustainable urban infrastructure. Whether optimizing battery storage for the Berliner Verkehrsbetriebe (BVG) fleet or enhancing grid stability for new solar districts in Neukölln, I aim to contribute tangible solutions that align with German engineering values: meticulous, ethical, and future-focused. The prospect of working alongside pioneers at the Fraunhofer Institute for Solar Energy Systems (ISE) or Berlin’s Climate Office fills me with purpose—this is where theory meets real-world impact.</w:t>
      </w:r>
    </w:p>
    <w:p>
      <w:pPr>
        <w:pStyle w:val="BodyText"/>
      </w:pPr>
      <w:r>
        <w:t xml:space="preserve">In conclusion, my technical expertise in electrical engineering, combined with my cultural adaptability and unwavering commitment to Germany’s sustainability goals, positions me to thrive as a valuable asset to any Berlin-based organization. I am not merely seeking employment; I am eager to become part of the city’s legacy of innovation. With my fluency in German technical discourse, proven problem-solving skills in complex urban environments, and passion for Berlin’s energy future, I am prepared to immediately contribute to projects that shape Germany’s technological tomorrow.</w:t>
      </w:r>
    </w:p>
    <w:p>
      <w:pPr>
        <w:pStyle w:val="BodyText"/>
      </w:pPr>
      <w:r>
        <w:t xml:space="preserve">Thank you for considering my application. I welcome the opportunity to discuss how my background aligns with your team’s objectives and would be honored to bring my dedication as an Electrical Engineer to Berlin’s forefront of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Berlin</dc:title>
  <dc:creator/>
  <cp:keywords/>
  <dcterms:created xsi:type="dcterms:W3CDTF">2026-04-24T03:30:25Z</dcterms:created>
  <dcterms:modified xsi:type="dcterms:W3CDTF">2026-04-24T03:30:25Z</dcterms:modified>
</cp:coreProperties>
</file>

<file path=docProps/custom.xml><?xml version="1.0" encoding="utf-8"?>
<Properties xmlns="http://schemas.openxmlformats.org/officeDocument/2006/custom-properties" xmlns:vt="http://schemas.openxmlformats.org/officeDocument/2006/docPropsVTypes"/>
</file>