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2623baa38f4b6c54b303c709c1d4f75c7d5459c"/>
    <w:p>
      <w:pPr>
        <w:pStyle w:val="Heading1"/>
      </w:pPr>
      <w:r>
        <w:t xml:space="preserve">Personal Statement: Aspiring Electrical Engineer Dedicated to Advancing Infrastructure in Indonesia Jakarta</w:t>
      </w:r>
    </w:p>
    <w:p>
      <w:pPr>
        <w:pStyle w:val="FirstParagraph"/>
      </w:pPr>
      <w:r>
        <w:t xml:space="preserve">As a passionate and technically proficient Electrical Engineer with deep commitment to sustainable development, I am excited to present this Personal Statement outlining my qualifications and vision for contributing meaningfully to the evolving energy landscape of Indonesia Jakarta. My academic background, hands-on project experience, and unwavering dedication to Indonesia's infrastructure needs position me as a strong candidate ready to support critical advancements in power generation, distribution, and smart grid technology within Jakarta’s unique urban context.</w:t>
      </w:r>
    </w:p>
    <w:p>
      <w:pPr>
        <w:pStyle w:val="BodyText"/>
      </w:pPr>
      <w:r>
        <w:t xml:space="preserve">My journey began with a Bachelor’s degree in Electrical Engineering from Institut Teknologi Bandung (ITB), one of Indonesia’s most prestigious technical universities, where I specialized in Power Systems and Renewable Energy Integration. During my studies, I immersed myself in the specific challenges facing Indonesia Jakarta—particularly its aging grid infrastructure, high population density, and vulnerability to climate-related disruptions like flooding. My final-year thesis focused on "Optimizing Distribution Network Resilience for Urban Areas in Jakarta: Integrating Solar Microgrids with PLN's Grid." This project involved detailed analysis of load patterns in West Jakarta districts prone to monsoon flooding, simulation of distributed energy resources (DERs), and proposing hybrid solutions using ETAP software. The findings directly addressed the urgent need to enhance grid stability for critical facilities like hospitals and transportation hubs during extreme weather events—a pressing concern for Jakarta’s 10 million+ residents.</w:t>
      </w:r>
    </w:p>
    <w:p>
      <w:pPr>
        <w:pStyle w:val="BodyText"/>
      </w:pPr>
      <w:r>
        <w:t xml:space="preserve">Complementing my academic rigor, I gained practical experience through an internship at PT. Adhi Karya Tirta, a leading Indonesian engineering firm specializing in electrical infrastructure projects. For eight months, I supported the design and commissioning of a 20 kV substation expansion in East Jakarta (Cakung area), which serves industrial zones and residential clusters experiencing rapid growth. My responsibilities included reviewing single-line diagrams, conducting fault analysis simulations for network protection coordination, and assisting field teams during testing phases. Crucially, I collaborated closely with local PLN (Perusahaan Listrik Negara) technicians under the supervision of senior Indonesian engineers. This immersion taught me not only technical standards like SNI (Standar Nasional Indonesia) but also the importance of cultural competence in Indonesia Jakarta’s collaborative work environment—where consensus-building and respect for hierarchy are foundational to project success.</w:t>
      </w:r>
    </w:p>
    <w:p>
      <w:pPr>
        <w:pStyle w:val="BodyText"/>
      </w:pPr>
      <w:r>
        <w:t xml:space="preserve">My technical proficiency aligns precisely with the demands of Jakarta’s energy transition. I am adept in industry-standard tools including MATLAB/Simulink for power system analysis, AutoCAD Electrical for schematic drafting, and GIS platforms to map infrastructure vulnerabilities. Beyond software, I have hands-on experience with protective relaying (ANSI 51/50), transformer maintenance protocols, and renewable integration techniques—skills directly applicable to Indonesia’s national targets under the Energy Ministry's Roadmap (Rencana Energi Nasional) for increasing solar and wind capacity to 23% by 2025. I understand that Jakarta’s growth cannot be sustained without modernizing its grid: current losses exceed 10%, and congestion in central districts like Sudirman CBD requires smart solutions like dynamic load management and advanced metering infrastructure (AMI). As an Electrical Engineer, I am eager to deploy these innovations to reduce outages, support Jakarta’s electric vehicle adoption initiatives, and align with President Joko Widodo’s Vision for Sustainable Urban Development.</w:t>
      </w:r>
    </w:p>
    <w:p>
      <w:pPr>
        <w:pStyle w:val="BodyText"/>
      </w:pPr>
      <w:r>
        <w:t xml:space="preserve">What truly distinguishes me is my deep cultural resonance with Indonesia Jakarta. Fluent in Bahasa Indonesia (written and spoken at native level) and familiar with local customs, I navigate professional settings with empathy—knowing that projects succeed through relationships as much as technical excellence. I’ve volunteered for "Lingkungan Hidup Jakarta" to educate communities on energy conservation during the 2023 heatwave, demonstrating my commitment to social impact. In Indonesia Jakarta’s dynamic business ecosystem, where trust and community engagement are paramount, I prioritize transparent communication with stakeholders from government agencies (like PLN and DKI Jakarta Provincial Government) to ensure projects meet both technical benchmarks and societal needs.</w:t>
      </w:r>
    </w:p>
    <w:p>
      <w:pPr>
        <w:pStyle w:val="BodyText"/>
      </w:pPr>
      <w:r>
        <w:t xml:space="preserve">Looking ahead, I aspire to contribute to major initiatives shaping Jakarta’s future. I am particularly inspired by the DKI Jakarta Smart City program and PLN’s "New Energy" strategy targeting carbon neutrality by 2050. In my next role, I aim to: (1) Lead feasibility studies for solar-powered microgrids in flood-prone neighborhoods like Cilincing, (2) Develop training modules for local technicians on grid modernization tools, and (3) Advocate for inclusive energy access policies ensuring Jakarta’s most vulnerable communities benefit from technological advances. My long-term vision aligns with Indonesia Jakarta’s ambition to become a regional hub for sustainable infrastructure—where engineering excellence serves human progress.</w:t>
      </w:r>
    </w:p>
    <w:p>
      <w:pPr>
        <w:pStyle w:val="BodyText"/>
      </w:pPr>
      <w:r>
        <w:t xml:space="preserve">This Personal Statement reflects not just my qualifications as an Electrical Engineer, but my lived commitment to Indonesia Jakarta. I have studied its challenges intimately, worked within its systems, and embraced its cultural ethos. I am ready to bring technical expertise, cultural intelligence, and relentless dedication to any organization striving to power Jakarta’s next chapter with resilience and innovation. The opportunity to grow as a professional while contributing meaningfully to Indonesia’s capital is not just a career step—it is the culmination of my academic passion, practical experience, and profound respect for this vibrant nation.</w:t>
      </w:r>
    </w:p>
    <w:p>
      <w:pPr>
        <w:pStyle w:val="BodyText"/>
      </w:pPr>
      <w:r>
        <w:t xml:space="preserve">Thank you for considering my application. I am eager to discuss how my skills in power systems engineering, renewable integration, and cross-cultural collaboration can support the vital infrastructure goals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Indonesia Jakarta</dc:title>
  <dc:creator/>
  <dc:language>en</dc:language>
  <cp:keywords/>
  <dcterms:created xsi:type="dcterms:W3CDTF">2026-07-13T17:13:02Z</dcterms:created>
  <dcterms:modified xsi:type="dcterms:W3CDTF">2026-07-13T17:13:02Z</dcterms:modified>
</cp:coreProperties>
</file>

<file path=docProps/custom.xml><?xml version="1.0" encoding="utf-8"?>
<Properties xmlns="http://schemas.openxmlformats.org/officeDocument/2006/custom-properties" xmlns:vt="http://schemas.openxmlformats.org/officeDocument/2006/docPropsVTypes"/>
</file>