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763be48a9033d9a555fa77ad09db1a3668ad63e"/>
    <w:p>
      <w:pPr>
        <w:pStyle w:val="Heading1"/>
      </w:pPr>
      <w:r>
        <w:t xml:space="preserve">Personal Statement: A Passionate Electrical Engineer Eager to Contribute to Israel Jerusalem's Innovation Ecosystem</w:t>
      </w:r>
    </w:p>
    <w:p>
      <w:pPr>
        <w:pStyle w:val="FirstParagraph"/>
      </w:pPr>
      <w:r>
        <w:t xml:space="preserve">The journey of an Electrical Engineer is defined by the relentless pursuit of transforming theoretical knowledge into tangible solutions that power our world. As a dedicated professional with a Master’s degree in Electrical Engineering and five years of progressive experience in power systems and renewable energy integration, my career aspiration aligns precisely with the dynamic technological landscape of Israel Jerusalem. This</w:t>
      </w:r>
      <w:r>
        <w:t xml:space="preserve"> </w:t>
      </w:r>
      <w:r>
        <w:rPr>
          <w:bCs/>
          <w:b/>
        </w:rPr>
        <w:t xml:space="preserve">Personal Statement</w:t>
      </w:r>
      <w:r>
        <w:t xml:space="preserve"> </w:t>
      </w:r>
      <w:r>
        <w:t xml:space="preserve">articulates my technical expertise, cultural alignment, and unwavering commitment to advancing engineering excellence within the vibrant community of Israel Jerusalem.</w:t>
      </w:r>
    </w:p>
    <w:p>
      <w:pPr>
        <w:pStyle w:val="BodyText"/>
      </w:pPr>
      <w:r>
        <w:t xml:space="preserve">My academic foundation was forged at the Technion – Israel Institute of Technology, where I specialized in power distribution networks and smart grid technologies. This rigorous program immersed me in challenges directly relevant to urban energy infrastructure—such as optimizing load management for high-density environments and integrating solar microgrids into legacy systems. My thesis, "Resilient Power Solutions for Urban Centers," analyzed Jerusalem’s unique topographical and demographic constraints, proposing adaptive voltage regulation strategies that could enhance grid stability during peak demand periods. This research crystallized my understanding: effective</w:t>
      </w:r>
      <w:r>
        <w:t xml:space="preserve"> </w:t>
      </w:r>
      <w:r>
        <w:rPr>
          <w:bCs/>
          <w:b/>
        </w:rPr>
        <w:t xml:space="preserve">Electrical Engineer</w:t>
      </w:r>
      <w:r>
        <w:t xml:space="preserve"> </w:t>
      </w:r>
      <w:r>
        <w:t xml:space="preserve">solutions must harmonize cutting-edge technology with deep contextual awareness—a principle I now apply daily in my work.</w:t>
      </w:r>
    </w:p>
    <w:p>
      <w:pPr>
        <w:pStyle w:val="BodyText"/>
      </w:pPr>
      <w:r>
        <w:t xml:space="preserve">Professionally, I have honed my skills across diverse projects in Israel and internationally, focusing on three pillars critical to Israel Jerusalem’s future: sustainability, smart infrastructure, and energy security. At a leading Israeli renewable energy firm, I led the design of a 15MW solar farm integrated with battery storage for the city of Rehovot—a project mirroring Jerusalem’s growing commitment to decarbonization. My role required close collaboration with municipal engineers to ensure grid compatibility while respecting historical preservation zones, demonstrating my ability to navigate complex stakeholder landscapes. Additionally, I developed fault detection algorithms for real-time power quality monitoring in Tel Aviv’s subway system, reducing outage response times by 37%. These experiences solidified my belief that engineering transcends technical execution; it demands empathy for end-users and a profound respect for the communities we serve.</w:t>
      </w:r>
    </w:p>
    <w:p>
      <w:pPr>
        <w:pStyle w:val="BodyText"/>
      </w:pPr>
      <w:r>
        <w:t xml:space="preserve">Why Israel Jerusalem specifically? Beyond its status as a global hub for innovation, Jerusalem offers a unique confluence of ancient heritage and futuristic ambition. The city’s strategic investment in smart urban solutions—evident in initiatives like the Jerusalem Smart City Platform and the Ministry of Energy’s push for 40% renewable energy by 2030—creates an unparalleled environment to deploy transformative electrical engineering. I am particularly inspired by Jerusalem’s focus on energy justice, where projects like community solar co-ops empower neighborhoods traditionally underserved by grid infrastructure. As an</w:t>
      </w:r>
      <w:r>
        <w:t xml:space="preserve"> </w:t>
      </w:r>
      <w:r>
        <w:rPr>
          <w:bCs/>
          <w:b/>
        </w:rPr>
        <w:t xml:space="preserve">Electrical Engineer</w:t>
      </w:r>
      <w:r>
        <w:t xml:space="preserve">, I aim not only to design systems but to ensure they elevate the lives of all residents—from the Old City’s historic districts to modern tech campuses in Givat Ram. My fluency in Hebrew and cultural immersion through volunteer work with local NGOs have prepared me to collaborate seamlessly within Jerusalem’s diverse society, where technical excellence must coexist with social sensitivity.</w:t>
      </w:r>
    </w:p>
    <w:p>
      <w:pPr>
        <w:pStyle w:val="BodyText"/>
      </w:pPr>
      <w:r>
        <w:t xml:space="preserve">My technical proficiency spans power systems analysis (ETAP, PSCAD), embedded systems programming (Arduino, Python), and project management methodologies (Agile, ISO 50001). However, what distinguishes me is my proactive approach to cross-disciplinary challenges. When tasked with upgrading an aging substation in Haifa’s industrial zone, I partnered with environmental scientists to mitigate ecological impacts and with urban planners to minimize disruption—a holistic lens essential for Jerusalem’s intricate urban fabric. I also actively contribute to professional communities: presenting at the Israel Electrical Engineers Association (IEEA) symposium on "Grid Modernization in Historic Cities" and mentoring engineering students through the Jerusalem Technion Partnership Program. These engagements reflect my commitment to elevating not just individual projects, but the entire ecosystem.</w:t>
      </w:r>
    </w:p>
    <w:p>
      <w:pPr>
        <w:pStyle w:val="BodyText"/>
      </w:pPr>
      <w:r>
        <w:t xml:space="preserve">Israel Jerusalem’s spirit of resilience and innovation resonates with my professional ethos. The city’s blend of academic institutions (Hebrew University, Hadassah Medical Center), startups at the Jerusalem Venture Partners incubator, and government initiatives provides a fertile ground for an</w:t>
      </w:r>
      <w:r>
        <w:t xml:space="preserve"> </w:t>
      </w:r>
      <w:r>
        <w:rPr>
          <w:bCs/>
          <w:b/>
        </w:rPr>
        <w:t xml:space="preserve">Electrical Engineer</w:t>
      </w:r>
      <w:r>
        <w:t xml:space="preserve"> </w:t>
      </w:r>
      <w:r>
        <w:t xml:space="preserve">to catalyze meaningful change. I envision contributing to projects like the proposed "Jerusalem Green Corridors," which aims to interconnect solar-powered public transit hubs with energy-efficient municipal buildings. My goal is not merely to join this ecosystem but to actively shape it—advancing sustainable energy access while honoring Jerusalem’s cultural tapestry.</w:t>
      </w:r>
    </w:p>
    <w:p>
      <w:pPr>
        <w:pStyle w:val="BodyText"/>
      </w:pPr>
      <w:r>
        <w:t xml:space="preserve">As I prepare for this next chapter, I am energized by the prospect of applying my skills where they matter most: in a city that values engineering as both science and service. My</w:t>
      </w:r>
      <w:r>
        <w:t xml:space="preserve"> </w:t>
      </w:r>
      <w:r>
        <w:rPr>
          <w:bCs/>
          <w:b/>
        </w:rPr>
        <w:t xml:space="preserve">Personal Statement</w:t>
      </w:r>
      <w:r>
        <w:t xml:space="preserve"> </w:t>
      </w:r>
      <w:r>
        <w:t xml:space="preserve">is not merely an application; it is a testament to my readiness to become part of Israel Jerusalem’s legacy of pioneering solutions for tomorrow. I bring technical rigor, cultural empathy, and an unyielding drive to turn challenges into opportunities—qualities that will enable me to thrive as a valued contributor within your esteemed engineering community. The future of power in Israel Jerusalem is being designed today; I am eager to help build it.</w:t>
      </w:r>
    </w:p>
    <w:p>
      <w:pPr>
        <w:pStyle w:val="BodyText"/>
      </w:pPr>
      <w:r>
        <w:t xml:space="preserve">Thank you for considering my application. I welcome the opportunity to discuss how my vision for sustainable, inclusive electrical infrastructure aligns with your mission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Israel Jerusalem</dc:title>
  <dc:creator/>
  <dc:language>en</dc:language>
  <cp:keywords/>
  <dcterms:created xsi:type="dcterms:W3CDTF">2025-12-08T00:53:35Z</dcterms:created>
  <dcterms:modified xsi:type="dcterms:W3CDTF">2025-12-08T00:53:35Z</dcterms:modified>
</cp:coreProperties>
</file>

<file path=docProps/custom.xml><?xml version="1.0" encoding="utf-8"?>
<Properties xmlns="http://schemas.openxmlformats.org/officeDocument/2006/custom-properties" xmlns:vt="http://schemas.openxmlformats.org/officeDocument/2006/docPropsVTypes"/>
</file>