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Kyoto</w:t>
      </w:r>
      <w:r>
        <w:t xml:space="preserve"> </w:t>
      </w:r>
      <w:r>
        <w:t xml:space="preserve">Japan</w:t>
      </w:r>
    </w:p>
    <w:bookmarkStart w:id="20" w:name="Xb84c85f61e924f782467849186b6b9dc195c09a"/>
    <w:p>
      <w:pPr>
        <w:pStyle w:val="Heading1"/>
      </w:pPr>
      <w:r>
        <w:t xml:space="preserve">Personal Statement: Pursuing Excellence as an Electrical Engineer in Japan Kyoto</w:t>
      </w:r>
    </w:p>
    <w:p>
      <w:pPr>
        <w:pStyle w:val="FirstParagraph"/>
      </w:pPr>
      <w:r>
        <w:t xml:space="preserve">From my earliest days tinkering with circuit boards in my parents' garage, I knew that the intricate dance of electricity held the key to shaping a better world. This foundational passion has evolved into a dedicated career as an</w:t>
      </w:r>
      <w:r>
        <w:t xml:space="preserve"> </w:t>
      </w:r>
      <w:r>
        <w:rPr>
          <w:bCs/>
          <w:b/>
        </w:rPr>
        <w:t xml:space="preserve">Electrical Engineer</w:t>
      </w:r>
      <w:r>
        <w:t xml:space="preserve">, and now, it propels me toward a profound opportunity: contributing my skills and commitment to the vibrant technological landscape of</w:t>
      </w:r>
      <w:r>
        <w:t xml:space="preserve"> </w:t>
      </w:r>
      <w:r>
        <w:rPr>
          <w:bCs/>
          <w:b/>
        </w:rPr>
        <w:t xml:space="preserve">Japan Kyoto</w:t>
      </w:r>
      <w:r>
        <w:t xml:space="preserve">. This</w:t>
      </w:r>
      <w:r>
        <w:t xml:space="preserve"> </w:t>
      </w:r>
      <w:r>
        <w:rPr>
          <w:iCs/>
          <w:i/>
        </w:rPr>
        <w:t xml:space="preserve">Personal Statement</w:t>
      </w:r>
      <w:r>
        <w:t xml:space="preserve"> </w:t>
      </w:r>
      <w:r>
        <w:t xml:space="preserve">articulates not just my professional journey, but my deep-seated alignment with Kyoto's unique blend of ancient tradition and cutting-edge innovation—a harmony I am eager to support as part of Japan's engineering community.</w:t>
      </w:r>
    </w:p>
    <w:p>
      <w:pPr>
        <w:pStyle w:val="BodyText"/>
      </w:pPr>
      <w:r>
        <w:t xml:space="preserve">My academic background at the [Your University Name] equipped me with a robust foundation in power systems, control theory, and embedded electronics. Through rigorous coursework and hands-on projects, I developed proficiency in simulation tools like MATLAB/Simulink and industry-standard CAD software. My thesis focused on optimizing renewable energy integration into urban microgrids—a challenge directly relevant to Kyoto's ambitious goals for sustainable development. I designed a model that demonstrated a 15% increase in grid stability during peak demand by intelligently balancing solar and battery storage, a concept I believe holds significant promise for Kyoto's historic districts seeking energy independence without compromising heritage.</w:t>
      </w:r>
    </w:p>
    <w:p>
      <w:pPr>
        <w:pStyle w:val="BodyText"/>
      </w:pPr>
      <w:r>
        <w:t xml:space="preserve">Professional experience at [Previous Company Name] further honed my practical skills. As an Electrical Engineer on the smart manufacturing team, I led the implementation of IoT-based predictive maintenance systems for industrial machinery. By analyzing real-time sensor data streams and programming PLCs to trigger preventative actions, we reduced unplanned downtime by 28% within a year. This project demanded not only technical precision but also seamless collaboration across mechanical, software, and operations teams—principles deeply ingrained in Japanese work culture through concepts like</w:t>
      </w:r>
      <w:r>
        <w:t xml:space="preserve"> </w:t>
      </w:r>
      <w:r>
        <w:rPr>
          <w:iCs/>
          <w:i/>
        </w:rPr>
        <w:t xml:space="preserve">kaizen</w:t>
      </w:r>
      <w:r>
        <w:t xml:space="preserve"> </w:t>
      </w:r>
      <w:r>
        <w:t xml:space="preserve">(continuous improvement) and</w:t>
      </w:r>
      <w:r>
        <w:t xml:space="preserve"> </w:t>
      </w:r>
      <w:r>
        <w:rPr>
          <w:iCs/>
          <w:i/>
        </w:rPr>
        <w:t xml:space="preserve">team harmony</w:t>
      </w:r>
      <w:r>
        <w:t xml:space="preserve">. I learned that true engineering excellence isn't achieved through solitary brilliance, but through respectful communication, meticulous planning, and a shared commitment to collective success—a philosophy I wholeheartedly embrace.</w:t>
      </w:r>
    </w:p>
    <w:p>
      <w:pPr>
        <w:pStyle w:val="BodyText"/>
      </w:pPr>
      <w:r>
        <w:t xml:space="preserve">Why Kyoto? The city represents the perfect confluence of challenges and opportunities for an</w:t>
      </w:r>
      <w:r>
        <w:t xml:space="preserve"> </w:t>
      </w:r>
      <w:r>
        <w:rPr>
          <w:bCs/>
          <w:b/>
        </w:rPr>
        <w:t xml:space="preserve">Electrical Engineer</w:t>
      </w:r>
      <w:r>
        <w:t xml:space="preserve">. Kyoto is not merely a destination; it is Japan's crucible of innovation where centuries-old craftsmanship meets next-generation technology. From the precision engineering required for Kyoto's world-class semiconductor fabs and robotics industries to the delicate task of modernizing historic infrastructure while preserving cultural sites, the demands are uniquely complex. I am particularly inspired by initiatives like Kyoto City’s "Carbon Neutral Strategy 2050," which seeks to leverage advanced power management and renewable integration across its entire urban fabric. My expertise in grid optimization and energy systems aligns precisely with this vision. I am eager to learn from Kyoto's renowned engineers, whose work on projects like the</w:t>
      </w:r>
      <w:r>
        <w:t xml:space="preserve"> </w:t>
      </w:r>
      <w:r>
        <w:rPr>
          <w:iCs/>
          <w:i/>
        </w:rPr>
        <w:t xml:space="preserve">Kyoto Institute of Technology</w:t>
      </w:r>
      <w:r>
        <w:t xml:space="preserve">'s intelligent transportation systems or Panasonic's R&amp;D centers exemplifies how technology serves both progress and preservation.</w:t>
      </w:r>
    </w:p>
    <w:p>
      <w:pPr>
        <w:pStyle w:val="BodyText"/>
      </w:pPr>
      <w:r>
        <w:t xml:space="preserve">My commitment extends beyond technical skills to cultural understanding. Over the past two years, I have actively engaged with Japanese language and business etiquette through intensive study at [Language School/Program]. I understand that in</w:t>
      </w:r>
      <w:r>
        <w:t xml:space="preserve"> </w:t>
      </w:r>
      <w:r>
        <w:rPr>
          <w:bCs/>
          <w:b/>
        </w:rPr>
        <w:t xml:space="preserve">Japan Kyoto</w:t>
      </w:r>
      <w:r>
        <w:t xml:space="preserve">, respect for hierarchy, attention to detail (the meticulousness of a traditional craftsman), and the unwavering pursuit of quality (</w:t>
      </w:r>
      <w:r>
        <w:rPr>
          <w:iCs/>
          <w:i/>
        </w:rPr>
        <w:t xml:space="preserve">shokunin kishitsu</w:t>
      </w:r>
      <w:r>
        <w:t xml:space="preserve">) are non-negotiable. I have practiced these principles daily—through my adherence to strict deadlines, my focus on zero-defect documentation in past projects, and my conscious effort to listen before speaking in team settings. I am not just seeking a job; I seek to become a respectful and contributing member of Kyoto's engineering ecosystem, where the concept of</w:t>
      </w:r>
      <w:r>
        <w:t xml:space="preserve"> </w:t>
      </w:r>
      <w:r>
        <w:rPr>
          <w:iCs/>
          <w:i/>
        </w:rPr>
        <w:t xml:space="preserve">wa</w:t>
      </w:r>
      <w:r>
        <w:t xml:space="preserve"> </w:t>
      </w:r>
      <w:r>
        <w:t xml:space="preserve">(harmony) is as vital as the circuits we design.</w:t>
      </w:r>
    </w:p>
    <w:p>
      <w:pPr>
        <w:pStyle w:val="BodyText"/>
      </w:pPr>
      <w:r>
        <w:t xml:space="preserve">I envision my role in Kyoto extending beyond immediate technical contributions. As an Electrical Engineer, I aim to foster knowledge exchange—sharing insights on sustainable power solutions developed internationally while absorbing Japan's unparalleled approach to system integration and resilience. I am particularly interested in exploring applications for advanced power electronics in Kyoto’s tourism sector (e.g., energy-efficient lighting for Gion districts or smart grid management for traditional festivals), ensuring modernization enhances, rather than detracts from, the city’s unique character. My long-term aspiration is to contribute to Kyoto's reputation as a global leader in</w:t>
      </w:r>
      <w:r>
        <w:t xml:space="preserve"> </w:t>
      </w:r>
      <w:r>
        <w:rPr>
          <w:iCs/>
          <w:i/>
        </w:rPr>
        <w:t xml:space="preserve">human-centric technology</w:t>
      </w:r>
      <w:r>
        <w:t xml:space="preserve">, where engineering solutions are deeply rooted in community well-being and environmental stewardship.</w:t>
      </w:r>
    </w:p>
    <w:p>
      <w:pPr>
        <w:pStyle w:val="BodyText"/>
      </w:pPr>
      <w:r>
        <w:t xml:space="preserve">This</w:t>
      </w:r>
      <w:r>
        <w:t xml:space="preserve"> </w:t>
      </w:r>
      <w:r>
        <w:rPr>
          <w:bCs/>
          <w:b/>
        </w:rPr>
        <w:t xml:space="preserve">Personal Statement</w:t>
      </w:r>
      <w:r>
        <w:t xml:space="preserve"> </w:t>
      </w:r>
      <w:r>
        <w:t xml:space="preserve">reflects my unwavering dedication to the field of electrical engineering and my profound respect for the spirit of Kyoto. I am not merely applying for a position; I am expressing my readiness to immerse myself in Japan's engineering ethos, contribute meaningfully to Kyoto’s technological evolution, and grow alongside its brilliant professionals. The path forward requires humility, diligence, and an open heart—qualities I have cultivated through years of study and work. I am eager to bring my skills in power systems optimization, IoT integration, and collaborative problem-solving to the dynamic environment of</w:t>
      </w:r>
      <w:r>
        <w:t xml:space="preserve"> </w:t>
      </w:r>
      <w:r>
        <w:rPr>
          <w:bCs/>
          <w:b/>
        </w:rPr>
        <w:t xml:space="preserve">Japan Kyoto</w:t>
      </w:r>
      <w:r>
        <w:t xml:space="preserve">, where tradition and innovation coexist as powerful forces for positive change. Thank you for considering my application.</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Kyoto Japan</dc:title>
  <dc:creator/>
  <dc:language>en</dc:language>
  <cp:keywords/>
  <dcterms:created xsi:type="dcterms:W3CDTF">2026-07-14T06:53:17Z</dcterms:created>
  <dcterms:modified xsi:type="dcterms:W3CDTF">2026-07-14T06:53:17Z</dcterms:modified>
</cp:coreProperties>
</file>

<file path=docProps/custom.xml><?xml version="1.0" encoding="utf-8"?>
<Properties xmlns="http://schemas.openxmlformats.org/officeDocument/2006/custom-properties" xmlns:vt="http://schemas.openxmlformats.org/officeDocument/2006/docPropsVTypes"/>
</file>