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ec08ed0bd3babbd8163c13505cbc79c205d5226"/>
    <w:p>
      <w:pPr>
        <w:pStyle w:val="Heading1"/>
      </w:pPr>
      <w:r>
        <w:t xml:space="preserve">Personal Statement: A Commitment to Advancing Electrical Engineering in Mexico City</w:t>
      </w:r>
    </w:p>
    <w:p>
      <w:pPr>
        <w:pStyle w:val="FirstParagraph"/>
      </w:pPr>
      <w:r>
        <w:t xml:space="preserve">As an aspiring</w:t>
      </w:r>
      <w:r>
        <w:t xml:space="preserve"> </w:t>
      </w:r>
      <w:r>
        <w:rPr>
          <w:bCs/>
          <w:b/>
        </w:rPr>
        <w:t xml:space="preserve">Electrical Engineer</w:t>
      </w:r>
      <w:r>
        <w:t xml:space="preserve">, I have dedicated my academic and professional journey to developing innovative solutions for sustainable urban infrastructure. My decision to pursue a career focused on Mexico City is deeply rooted in my admiration for this vibrant metropolis and its critical need for modern, resilient electrical systems. This</w:t>
      </w:r>
      <w:r>
        <w:t xml:space="preserve"> </w:t>
      </w:r>
      <w:r>
        <w:rPr>
          <w:bCs/>
          <w:b/>
        </w:rPr>
        <w:t xml:space="preserve">Personal Statement</w:t>
      </w:r>
      <w:r>
        <w:t xml:space="preserve"> </w:t>
      </w:r>
      <w:r>
        <w:t xml:space="preserve">outlines my technical expertise, cultural alignment with</w:t>
      </w:r>
      <w:r>
        <w:t xml:space="preserve"> </w:t>
      </w:r>
      <w:r>
        <w:rPr>
          <w:bCs/>
          <w:b/>
        </w:rPr>
        <w:t xml:space="preserve">Mexico Mexico City</w:t>
      </w:r>
      <w:r>
        <w:t xml:space="preserve">, and unwavering commitment to contributing to the city’s energy future.</w:t>
      </w:r>
    </w:p>
    <w:p>
      <w:pPr>
        <w:pStyle w:val="BodyText"/>
      </w:pPr>
      <w:r>
        <w:t xml:space="preserve">My academic foundation began at the Instituto Politécnico Nacional (IPN) in Mexico City, where I earned a Bachelor’s degree in Electrical Engineering with honors. Courses like Power Systems Analysis, Smart Grid Technologies, and Renewable Energy Integration were pivotal in shaping my technical perspective. I particularly excelled in projects addressing urban energy challenges—such as designing a microgrid prototype for low-income neighborhoods near Iztapalapa. This project required understanding Mexico City’s unique topography, high population density, and the persistent issue of voltage fluctuations that affect millions. The experience solidified my belief that effective engineering solutions must be culturally and geographically contextualized—not generic templates imposed from afar.</w:t>
      </w:r>
    </w:p>
    <w:p>
      <w:pPr>
        <w:pStyle w:val="BodyText"/>
      </w:pPr>
      <w:r>
        <w:t xml:space="preserve">During my internship at CFE (Comisión Federal de Electricidad)’s Mexico City regional office, I contributed to a critical initiative optimizing distribution networks for the Zócalo area. My task involved analyzing load patterns during peak tourist seasons and recommending transformer upgrades to prevent blackouts during major events like the Anniversary of Independence celebrations. This project taught me that electrical engineering in</w:t>
      </w:r>
      <w:r>
        <w:t xml:space="preserve"> </w:t>
      </w:r>
      <w:r>
        <w:rPr>
          <w:bCs/>
          <w:b/>
        </w:rPr>
        <w:t xml:space="preserve">Mexico Mexico City</w:t>
      </w:r>
      <w:r>
        <w:t xml:space="preserve"> </w:t>
      </w:r>
      <w:r>
        <w:t xml:space="preserve">isn’t merely about circuit diagrams—it’s about anticipating human behavior, urban rhythms, and cultural significance. For instance, we had to consider how street vendors’ electrical needs during festivals impacted grid stability, a nuance only local engineers could grasp. My work on this project was later recognized by CFE’s leadership as a model for integrating community-specific needs into infrastructure planning.</w:t>
      </w:r>
    </w:p>
    <w:p>
      <w:pPr>
        <w:pStyle w:val="BodyText"/>
      </w:pPr>
      <w:r>
        <w:t xml:space="preserve">My professional trajectory expanded through collaboration with the Mexico City government’s Sustainable Energy Office (SEDEMA), where I participated in the "Ciudad Verde" initiative. Here, I developed a feasibility study for solar-powered street lighting in marginalized neighborhoods like Tepito, which faces chronic energy poverty. The project required navigating complex regulatory frameworks while engaging with residents—many of whom were skeptical due to past failed initiatives. By learning basic Spanish phrases and attending community meetings in local plazas, I built trust that led to 100% resident buy-in for pilot installations. This experience underscored a core principle: successful electrical engineering in Mexico City demands not just technical skill but deep respect for its communities.</w:t>
      </w:r>
    </w:p>
    <w:p>
      <w:pPr>
        <w:pStyle w:val="BodyText"/>
      </w:pPr>
      <w:r>
        <w:t xml:space="preserve">What sets me apart as an</w:t>
      </w:r>
      <w:r>
        <w:t xml:space="preserve"> </w:t>
      </w:r>
      <w:r>
        <w:rPr>
          <w:bCs/>
          <w:b/>
        </w:rPr>
        <w:t xml:space="preserve">Electrical Engineer</w:t>
      </w:r>
      <w:r>
        <w:t xml:space="preserve"> </w:t>
      </w:r>
      <w:r>
        <w:t xml:space="preserve">is my proactive approach to leveraging technology for social impact—a value deeply aligned with Mexico’s National Energy Strategy 2030, which prioritizes equity in energy access. I recently designed a low-cost energy monitoring system using IoT sensors, tested across 50 homes in Coyoacán. The system alerts residents to high consumption patterns via SMS (critical for families without internet), reducing bills by up to 25%. This project was inspired by my volunteer work at the Centro Cultural de la Ciudad de México, where I taught basic electrical safety to children—highlighting how early education prevents hazards like illegal home wiring, a common issue in Mexico City’s older neighborhoods.</w:t>
      </w:r>
    </w:p>
    <w:p>
      <w:pPr>
        <w:pStyle w:val="BodyText"/>
      </w:pPr>
      <w:r>
        <w:t xml:space="preserve">My commitment extends beyond technical execution. As a member of the Mexican Society of Electrical Engineering (SME), I co-organized workshops on renewable energy careers for women in STEM, targeting schools in Azcapotzalco—a district with high unemployment. We partnered with local universities to create mentorship pathways, reflecting my belief that Mexico City’s engineering future must be inclusive. This initiative resonated deeply because it addressed a local gap: while 50% of Mexico’s electrical engineering students are women, only 15% enter the workforce in leadership roles. By fostering talent within</w:t>
      </w:r>
      <w:r>
        <w:t xml:space="preserve"> </w:t>
      </w:r>
      <w:r>
        <w:rPr>
          <w:bCs/>
          <w:b/>
        </w:rPr>
        <w:t xml:space="preserve">Mexico Mexico City</w:t>
      </w:r>
      <w:r>
        <w:t xml:space="preserve">, I aim to help build a pipeline that reflects the city’s diversity.</w:t>
      </w:r>
    </w:p>
    <w:p>
      <w:pPr>
        <w:pStyle w:val="BodyText"/>
      </w:pPr>
      <w:r>
        <w:t xml:space="preserve">Looking ahead, I am eager to contribute to Mexico City’s vision of becoming carbon-neutral by 2050. I propose integrating AI-driven predictive maintenance into the city’s aging substations—a solution that could prevent outages during monsoon seasons, which currently disrupt healthcare facilities and schools. My long-term goal is to lead a municipal task force focused on equitable energy access, ensuring that neighborhoods like Iztacalco or Venustiano Carranza benefit from grid modernization as much as affluent areas like Polanco. This vision is not abstract; it stems from my firsthand experience installing solar microgrids for community centers in Coyoacán during university summer breaks.</w:t>
      </w:r>
    </w:p>
    <w:p>
      <w:pPr>
        <w:pStyle w:val="BodyText"/>
      </w:pPr>
      <w:r>
        <w:t xml:space="preserve">Why Mexico City? Because it is a living laboratory of engineering challenges and opportunities. Here, the struggle against energy poverty coexists with pioneering projects like the Metrobús electric fleet and rooftop solar mandates. As an</w:t>
      </w:r>
      <w:r>
        <w:t xml:space="preserve"> </w:t>
      </w:r>
      <w:r>
        <w:rPr>
          <w:bCs/>
          <w:b/>
        </w:rPr>
        <w:t xml:space="preserve">Electrical Engineer</w:t>
      </w:r>
      <w:r>
        <w:t xml:space="preserve">, I see not just circuits but connections: between technology and tradition, efficiency and equity, innovation and identity. My training at IPN taught me technical rigor; my time in Mexico City’s neighborhoods taught me purpose.</w:t>
      </w:r>
    </w:p>
    <w:p>
      <w:pPr>
        <w:pStyle w:val="BodyText"/>
      </w:pPr>
      <w:r>
        <w:t xml:space="preserve">I am confident that my blend of academic excellence, on-ground experience in Mexico City’s infrastructure landscape, and dedication to community-centered engineering aligns with the needs of this dynamic city. I do not seek merely a job—I seek to be part of Mexico City’s evolution as an</w:t>
      </w:r>
      <w:r>
        <w:t xml:space="preserve"> </w:t>
      </w:r>
      <w:r>
        <w:rPr>
          <w:bCs/>
          <w:b/>
        </w:rPr>
        <w:t xml:space="preserve">Electrical Engineer</w:t>
      </w:r>
      <w:r>
        <w:t xml:space="preserve"> </w:t>
      </w:r>
      <w:r>
        <w:t xml:space="preserve">who understands that power systems must serve people first. I am ready to bring my skills to institutions like CFE, SEMARNAT, or local startups driving the city’s energy transition. In this role, my</w:t>
      </w:r>
      <w:r>
        <w:t xml:space="preserve"> </w:t>
      </w:r>
      <w:r>
        <w:rPr>
          <w:bCs/>
          <w:b/>
        </w:rPr>
        <w:t xml:space="preserve">Personal Statement</w:t>
      </w:r>
      <w:r>
        <w:t xml:space="preserve"> </w:t>
      </w:r>
      <w:r>
        <w:t xml:space="preserve">becomes a promise: to work tirelessly for a Mexico City where every home is powered with reliability, sustainability, and respect.</w:t>
      </w:r>
    </w:p>
    <w:p>
      <w:pPr>
        <w:pStyle w:val="BodyText"/>
      </w:pPr>
      <w:r>
        <w:t xml:space="preserve">México no es un lugar; es un propósito. And as an Electrical Engineer in Mexico City, I am committed to building that purpose—one circuit, one neighborhood,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Mexico City</dc:title>
  <dc:creator/>
  <dc:language>en</dc:language>
  <cp:keywords/>
  <dcterms:created xsi:type="dcterms:W3CDTF">2026-04-29T06:29:19Z</dcterms:created>
  <dcterms:modified xsi:type="dcterms:W3CDTF">2026-04-29T06:29:19Z</dcterms:modified>
</cp:coreProperties>
</file>

<file path=docProps/custom.xml><?xml version="1.0" encoding="utf-8"?>
<Properties xmlns="http://schemas.openxmlformats.org/officeDocument/2006/custom-properties" xmlns:vt="http://schemas.openxmlformats.org/officeDocument/2006/docPropsVTypes"/>
</file>