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69e7ce08c4b084eb12ef5e71153b33497a54d8f"/>
    <w:p>
      <w:pPr>
        <w:pStyle w:val="Heading1"/>
      </w:pPr>
      <w:r>
        <w:t xml:space="preserve">Personal Statement for Electrical Engineer Position</w:t>
      </w:r>
    </w:p>
    <w:p>
      <w:pPr>
        <w:pStyle w:val="FirstParagraph"/>
      </w:pPr>
      <w:r>
        <w:t xml:space="preserve">Submitted for Opportunities in Pakistan Islamabad</w:t>
      </w:r>
    </w:p>
    <w:p>
      <w:pPr>
        <w:pStyle w:val="BodyText"/>
      </w:pPr>
      <w:r>
        <w:t xml:space="preserve">In crafting this Personal Statement, I present my unwavering commitment to advancing electrical engineering excellence within the dynamic landscape of Pakistan Islamabad. As a dedicated Electrical Engineer with comprehensive academic training and field experience, I have meticulously aligned my professional trajectory with the transformative energy needs of Pakistan's capital city – a hub where technological innovation converges with national development imperatives. This document serves not merely as an application, but as a testament to my resolve to contribute meaningfully to Islamabad's infrastructure evolution while upholding the highest standards of engineering practice within Pakistan's unique socio-technical context.</w:t>
      </w:r>
    </w:p>
    <w:p>
      <w:pPr>
        <w:pStyle w:val="BodyText"/>
      </w:pPr>
      <w:r>
        <w:t xml:space="preserve">My academic foundation was forged at the National University of Sciences &amp; Technology (NUST) in Islamabad, where I earned my Bachelor's degree in Electrical Engineering with honors. The curriculum immersed me in power systems analysis, renewable energy integration, and smart grid technologies – subjects of exceptional relevance to Pakistan Islamabad's current energy challenges. I particularly excelled in courses like "Power Distribution Systems" and "Sustainable Energy Solutions," where my capstone project focused on optimizing solar microgrids for remote Islamabad communities. This work involved field assessments of the Margalla Hills region, identifying voltage instability patterns during peak load hours and proposing cost-effective solutions that reduced energy losses by 28% – a model now being piloted by the Islamabad Electric Power Company (IEPCO).</w:t>
      </w:r>
    </w:p>
    <w:p>
      <w:pPr>
        <w:pStyle w:val="BodyText"/>
      </w:pPr>
      <w:r>
        <w:t xml:space="preserve">My professional journey has been characterized by hands-on application of engineering principles in Pakistan's evolving power sector. During my internship at Peshawar Electric Supply Company (PESCO), I contributed to the design phase of a 132kV substation upgrade project near Islamabad. This experience taught me the critical balance between technical precision and socio-economic realities – how grid reliability directly impacts businesses in F-7, G-6, and DHA sectors where I conducted load surveys. More recently, as a junior engineer at Al-Fatah Power Solutions in Rawalpindi (a city strategically linked to Islamabad's energy network), I managed the installation of automated metering infrastructure for 15 commercial complexes. This project required navigating Pakistan's regulatory frameworks while ensuring minimal disruption to businesses – a skill set directly transferable to Islamabad's complex urban environment.</w:t>
      </w:r>
    </w:p>
    <w:p>
      <w:pPr>
        <w:pStyle w:val="BodyText"/>
      </w:pPr>
      <w:r>
        <w:t xml:space="preserve">What distinguishes my approach as an Electrical Engineer is my deep understanding of Pakistan Islamabad's specific energy ecosystem. I recognize that the capital city faces dual pressures: meeting surging demand from its expanding IT sector (with 40% of Pakistan's tech hubs located in Islamabad) while addressing systemic transmission losses exceeding 22%. My research on "Hybrid Renewable Integration for Urban Load Balancing" – published in the</w:t>
      </w:r>
      <w:r>
        <w:t xml:space="preserve"> </w:t>
      </w:r>
      <w:r>
        <w:rPr>
          <w:iCs/>
          <w:i/>
        </w:rPr>
        <w:t xml:space="preserve">Pakistan Engineering Council Journal</w:t>
      </w:r>
      <w:r>
        <w:t xml:space="preserve"> </w:t>
      </w:r>
      <w:r>
        <w:t xml:space="preserve">– proposed leveraging Islamabad's solar potential to stabilize the grid during summer peaks. The model I developed for integrating rooftop PV with existing distribution networks has been cited by the Pakistan Alternative Energy Development Board (PAEDB) as a framework for pilot projects in Islamabad Capital Territory.</w:t>
      </w:r>
    </w:p>
    <w:p>
      <w:pPr>
        <w:pStyle w:val="BodyText"/>
      </w:pPr>
      <w:r>
        <w:t xml:space="preserve">I am equally committed to professional growth within Pakistan's engineering community. I actively participate in workshops organized by the Institute of Electrical and Electronics Engineers (IEEE) Islamabad Chapter, recently contributing to a panel on "AI Applications in Power Grid Management." This engagement has connected me with key stakeholders including WAPDA engineers and Islamabad Sustainable Energy Network (ISEN) members – all crucial for collaborative problem-solving. My technical proficiency spans advanced simulation tools like ETAP and PSCAD, coupled with practical skills in transformer maintenance, SCADA system troubleshooting, and energy auditing – competencies I have honed across diverse Pakistani grid environments from the Punjab plains to Islamabad's high-density zones.</w:t>
      </w:r>
    </w:p>
    <w:p>
      <w:pPr>
        <w:pStyle w:val="BodyText"/>
      </w:pPr>
      <w:r>
        <w:t xml:space="preserve">What drives me transcends technical execution. As an Electrical Engineer in Pakistan Islamabad, I see an opportunity to bridge engineering excellence with national development goals. The city's Smart City Initiative presents a unique convergence point where I can apply my expertise – from designing energy-efficient street lighting systems for the new Islamabad Expressway to optimizing charging infrastructure for electric vehicles as part of Pakistan's National Electric Vehicle Policy. My vision aligns with Prime Minister Imran Khan's goal of 60% clean energy by 2030, particularly through localized solutions like the solar-powered streetlights I proposed for Rawalpindi-Islamabad metro corridors that have received preliminary approval from the Capital Development Authority (CDA).</w:t>
      </w:r>
    </w:p>
    <w:p>
      <w:pPr>
        <w:pStyle w:val="BodyText"/>
      </w:pPr>
      <w:r>
        <w:t xml:space="preserve">I acknowledge the challenges facing Pakistan Islamabad – grid modernization costs, skilled workforce shortages, and climate vulnerability. Yet these are precisely where my proactive approach shines. My certification in "Renewable Energy Project Management" from NUST equipped me to navigate these complexities through cost-benefit analyses and stakeholder engagement. When I led the energy audit for a 500-room hotel chain in Islamabad's DHA sector, I didn't just identify inefficiencies; I crafted a phased implementation plan that secured buy-in from management while delivering 35% reduction in operational costs within one year – demonstrating how engineering solutions must balance technical merit with human and economic realities.</w:t>
      </w:r>
    </w:p>
    <w:p>
      <w:pPr>
        <w:pStyle w:val="BodyText"/>
      </w:pPr>
      <w:r>
        <w:t xml:space="preserve">As Pakistan moves toward its Vision 2025, the need for forward-thinking Electrical Engineers is paramount. Islamabad, as the political and technological nerve center of Pakistan, demands professionals who understand both cutting-edge technology and local context. In this Personal Statement, I have outlined my qualifications – from academic rigor to field-tested innovation – all tailored to address Islamabad's energy challenges while advancing national objectives. I am not merely seeking employment; I seek a partnership with institutions like WAPDA, CDA, or private developers who recognize that sustainable infrastructure is the foundation of a modern Pakistan.</w:t>
      </w:r>
    </w:p>
    <w:p>
      <w:pPr>
        <w:pStyle w:val="BodyText"/>
      </w:pPr>
      <w:r>
        <w:t xml:space="preserve">My journey began in Islamabad's educational corridors and has been fueled by dedication to serve its growth. With my technical expertise, contextual understanding of Pakistan's energy landscape, and proven ability to deliver solutions within local constraints, I am prepared to contribute meaningfully from day one. I envision myself as an Electrical Engineer who transforms theoretical knowledge into tangible progress – whether through optimizing Islamabad's power grid for the next decade or mentoring young engineers in our capital city. This is not just my career path; it is my commitment to Pakistan Islamabad's brighter, more resilient future.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Pakistan Islamabad</dc:title>
  <dc:creator/>
  <dc:language>en</dc:language>
  <cp:keywords/>
  <dcterms:created xsi:type="dcterms:W3CDTF">2026-04-30T12:21:36Z</dcterms:created>
  <dcterms:modified xsi:type="dcterms:W3CDTF">2026-04-30T12:21:36Z</dcterms:modified>
</cp:coreProperties>
</file>

<file path=docProps/custom.xml><?xml version="1.0" encoding="utf-8"?>
<Properties xmlns="http://schemas.openxmlformats.org/officeDocument/2006/custom-properties" xmlns:vt="http://schemas.openxmlformats.org/officeDocument/2006/docPropsVTypes"/>
</file>