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r>
        <w:t xml:space="preserve"> </w:t>
      </w:r>
      <w:r>
        <w:t xml:space="preserve">for</w:t>
      </w:r>
      <w:r>
        <w:t xml:space="preserve"> </w:t>
      </w:r>
      <w:r>
        <w:t xml:space="preserve">South</w:t>
      </w:r>
      <w:r>
        <w:t xml:space="preserve"> </w:t>
      </w:r>
      <w:r>
        <w:t xml:space="preserve">Korea</w:t>
      </w:r>
      <w:r>
        <w:t xml:space="preserve"> </w:t>
      </w:r>
      <w:r>
        <w:t xml:space="preserve">Seoul</w:t>
      </w:r>
    </w:p>
    <w:bookmarkStart w:id="26" w:name="X9a3178926ead7ae8fe15d6d0cac4dc55d3a7531"/>
    <w:p>
      <w:pPr>
        <w:pStyle w:val="Heading1"/>
      </w:pPr>
      <w:r>
        <w:t xml:space="preserve">Personal Statement: Aspiring Electrical Engineer in South Korea Seoul</w:t>
      </w:r>
    </w:p>
    <w:p>
      <w:pPr>
        <w:pStyle w:val="FirstParagraph"/>
      </w:pPr>
      <w:r>
        <w:t xml:space="preserve">As a dedicated and innovative Electrical Engineer, I am writing this Personal Statement to express my profound enthusiasm for contributing to the technological landscape of South Korea's capital city, Seoul. With a robust academic foundation in electrical engineering and a deep appreciation for Korea's pioneering spirit in electronics and renewable energy, I am eager to bring my technical expertise and cultural adaptability to your esteemed organization. This Personal Statement serves as a comprehensive reflection of my qualifications, professional philosophy, and unwavering commitment to advancing the field within South Korea Seoul—a city where cutting-edge technology meets vibrant cultural dynamism.</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Master of Science in Electrical Engineering from [University Name], where I specialized in power systems and renewable energy integration. My thesis, "Optimizing Grid Stability for Solar-Wind Hybrid Microgrids in Urban Environments," directly aligns with Seoul's ambitious sustainability goals under its Green New Deal initiative. Through rigorous simulations using MATLAB/Simulink and fieldwork at [University]’s Smart Energy Lab, I designed a predictive algorithm that reduced energy fluctuations by 22%—a solution I believe holds significant potential for Seoul’s densely populated urban infrastructure. My coursework in semiconductor physics, control systems, and IoT network design further equipped me to tackle complex challenges in Korea’s semiconductor industry, which dominates global supply chains from Samsung Electronics to SK Hynix.</w:t>
      </w:r>
    </w:p>
    <w:bookmarkEnd w:id="20"/>
    <w:bookmarkStart w:id="21" w:name="X816b6ca982fca040a81a4625453144970cc325f"/>
    <w:p>
      <w:pPr>
        <w:pStyle w:val="Heading2"/>
      </w:pPr>
      <w:r>
        <w:t xml:space="preserve">Professional Experience: Bridging Theory and Practice</w:t>
      </w:r>
    </w:p>
    <w:p>
      <w:pPr>
        <w:pStyle w:val="FirstParagraph"/>
      </w:pPr>
      <w:r>
        <w:t xml:space="preserve">During my internship at [Company Name], a leading renewable energy firm in Germany, I collaborated on a project to deploy AI-driven energy management systems for public transit hubs. This experience honed my ability to work within multicultural teams while delivering solutions that balanced technical precision with practical scalability—skills I am keen to apply in Seoul’s high-stakes engineering environment. More recently, as a Project Engineer at [Another Company], I led a team of five to develop a compact power distribution unit (PDU) for 5G base stations, reducing energy consumption by 18% through innovative thermal management. This project demanded meticulous attention to Korea’s stringent electrical safety standards (KS C standards), and I took the initiative to study Korean technical documentation, recognizing how deeply these regulations shape Seoul’s infrastructure development.</w:t>
      </w:r>
    </w:p>
    <w:bookmarkEnd w:id="21"/>
    <w:bookmarkStart w:id="22" w:name="Xc4e28d2753a5737ea9cfba6e1c319ca3a96f010"/>
    <w:p>
      <w:pPr>
        <w:pStyle w:val="Heading2"/>
      </w:pPr>
      <w:r>
        <w:t xml:space="preserve">Why South Korea Seoul? A Confluence of Innovation and Opportunity</w:t>
      </w:r>
    </w:p>
    <w:p>
      <w:pPr>
        <w:pStyle w:val="FirstParagraph"/>
      </w:pPr>
      <w:r>
        <w:t xml:space="preserve">My decision to pursue a career in South Korea Seoul is not merely geographical but profoundly strategic. As an Electrical Engineer, I am captivated by how this city has transformed into a global nexus for semiconductors, electric vehicles, and smart city technology. Companies like Hyundai Motor Group’s E-GMP platform and LG Electronics’ AIoT ecosystems are redefining mobility and home automation—sectors where my expertise in power electronics could directly support Seoul’s vision for a "Smart City." I have closely followed Seoul Metropolitan Government’s initiatives, such as the installation of 50,000 smart streetlights using IoT sensors to cut carbon emissions. Moreover, the city’s investment in next-generation infrastructure—like its $1.7 billion 2023 Smart Grid Project—creates a perfect ecosystem for an Electrical Engineer to innovate while respecting Korea’s meticulous engineering culture.</w:t>
      </w:r>
    </w:p>
    <w:bookmarkEnd w:id="22"/>
    <w:bookmarkStart w:id="23" w:name="X40cbaf7becac25ce26b751815350da978369a5f"/>
    <w:p>
      <w:pPr>
        <w:pStyle w:val="Heading2"/>
      </w:pPr>
      <w:r>
        <w:t xml:space="preserve">Cultural Integration and Long-Term Vision</w:t>
      </w:r>
    </w:p>
    <w:p>
      <w:pPr>
        <w:pStyle w:val="FirstParagraph"/>
      </w:pPr>
      <w:r>
        <w:t xml:space="preserve">Understanding that technical proficiency alone is insufficient, I have actively prepared to thrive in Seoul’s professional landscape. I achieved TOPIK Level 4 in Korean during my master's program, enabling me to engage with local colleagues and navigate workplace etiquette with respect. I also immersed myself in Korean business culture through mentorship programs at [Local Organization], learning the nuances of *jeong* (deep relational trust) and *gung-ho* (collective dedication)—principles that resonate deeply with my collaborative work ethic. My long-term vision aligns precisely with South Korea’s "K-Technology" strategy: I aim to lead R&amp;D teams developing sustainable power solutions for Seoul’s upcoming autonomous transportation networks, while mentoring young engineers through partnerships with institutions like KAIST and Seoul National University.</w:t>
      </w:r>
    </w:p>
    <w:bookmarkEnd w:id="23"/>
    <w:bookmarkStart w:id="24" w:name="X02b07b5098ef66f96ff36cc23459f4e1b8efdc2"/>
    <w:p>
      <w:pPr>
        <w:pStyle w:val="Heading2"/>
      </w:pPr>
      <w:r>
        <w:t xml:space="preserve">Commitment to Contributing to South Korea's Technological Future</w:t>
      </w:r>
    </w:p>
    <w:p>
      <w:pPr>
        <w:pStyle w:val="FirstParagraph"/>
      </w:pPr>
      <w:r>
        <w:t xml:space="preserve">This Personal Statement is more than an application—it is a pledge. I recognize that as an Electrical Engineer in South Korea Seoul, I will be part of a legacy where innovation fuels national progress. Whether optimizing charging infrastructure for the nation’s 1.5 million electric vehicles or supporting Seoul’s goal of becoming carbon-neutral by 2050, I am ready to apply my skills with humility and rigor. In a country that invests over $6 billion annually in R&amp;D (as per OECD data), I see an unparalleled opportunity to grow alongside industry leaders who treat engineering not just as a profession, but as a societal responsibility.</w:t>
      </w:r>
    </w:p>
    <w:bookmarkEnd w:id="24"/>
    <w:bookmarkStart w:id="25" w:name="X6f41d9528fa26c44d435ef93225e89369725a3b"/>
    <w:p>
      <w:pPr>
        <w:pStyle w:val="Heading2"/>
      </w:pPr>
      <w:r>
        <w:t xml:space="preserve">Conclusion: A Seamless Alignment of Passion and Purpose</w:t>
      </w:r>
    </w:p>
    <w:p>
      <w:pPr>
        <w:pStyle w:val="FirstParagraph"/>
      </w:pPr>
      <w:r>
        <w:t xml:space="preserve">In closing, this Personal Statement underscores my identity as a forward-thinking Electrical Engineer whose expertise in sustainable power systems, cultural intelligence, and passion for Seoul’s technological trajectory makes me an ideal candidate for your organization. I am not simply seeking employment in South Korea Seoul—I seek to become a contributing member of its engineering community, where every circuit board designed and every grid optimized advances the city’s promise as a beacon of human ingenuity. I welcome the opportunity to discuss how my background in electrical engineering can support your mission within this extraordinary urban ecosystem. Thank you for considering my application; I eagerly anticipate contributing to South Korea Seoul’s next chapter of technological excellence.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 for South Korea Seoul</dc:title>
  <dc:creator/>
  <dc:language>en</dc:language>
  <cp:keywords/>
  <dcterms:created xsi:type="dcterms:W3CDTF">2026-07-19T05:13:12Z</dcterms:created>
  <dcterms:modified xsi:type="dcterms:W3CDTF">2026-07-19T05:13:12Z</dcterms:modified>
</cp:coreProperties>
</file>

<file path=docProps/custom.xml><?xml version="1.0" encoding="utf-8"?>
<Properties xmlns="http://schemas.openxmlformats.org/officeDocument/2006/custom-properties" xmlns:vt="http://schemas.openxmlformats.org/officeDocument/2006/docPropsVTypes"/>
</file>