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Bangkok,</w:t>
      </w:r>
      <w:r>
        <w:t xml:space="preserve"> </w:t>
      </w:r>
      <w:r>
        <w:t xml:space="preserve">Thailand</w:t>
      </w:r>
    </w:p>
    <w:bookmarkStart w:id="20" w:name="X51e42f7535be16b8dd2261eaaa1c32152275e44"/>
    <w:p>
      <w:pPr>
        <w:pStyle w:val="Heading1"/>
      </w:pPr>
      <w:r>
        <w:t xml:space="preserve">Personal Statement: Electrical Engineer Passion Driving Innovation in Bangkok's Dynamic Landscape</w:t>
      </w:r>
    </w:p>
    <w:p>
      <w:pPr>
        <w:pStyle w:val="FirstParagraph"/>
      </w:pPr>
      <w:r>
        <w:t xml:space="preserve">In the vibrant heart of Southeast Asia, where the Chao Phraya River flows beside towering skyscrapers and ancient temples stand in harmony with modern infrastructure, I have dedicated my career to becoming a transformative</w:t>
      </w:r>
      <w:r>
        <w:t xml:space="preserve"> </w:t>
      </w:r>
      <w:r>
        <w:rPr>
          <w:bCs/>
          <w:b/>
        </w:rPr>
        <w:t xml:space="preserve">Electrical Engineer</w:t>
      </w:r>
      <w:r>
        <w:t xml:space="preserve">. My journey has been shaped by a deep commitment to solving complex power systems challenges, and it is with profound enthusiasm that I submit this</w:t>
      </w:r>
      <w:r>
        <w:t xml:space="preserve"> </w:t>
      </w:r>
      <w:r>
        <w:rPr>
          <w:bCs/>
          <w:b/>
        </w:rPr>
        <w:t xml:space="preserve">Personal Statement</w:t>
      </w:r>
      <w:r>
        <w:t xml:space="preserve">, outlining my qualifications and vision for contributing meaningfully to the electrical engineering landscape in</w:t>
      </w:r>
      <w:r>
        <w:t xml:space="preserve"> </w:t>
      </w:r>
      <w:r>
        <w:rPr>
          <w:bCs/>
          <w:b/>
        </w:rPr>
        <w:t xml:space="preserve">Thailand Bangkok</w:t>
      </w:r>
      <w:r>
        <w:t xml:space="preserve">.</w:t>
      </w:r>
    </w:p>
    <w:p>
      <w:pPr>
        <w:pStyle w:val="BodyText"/>
      </w:pPr>
      <w:r>
        <w:t xml:space="preserve">Bangkok represents more than just a city; it is a dynamic hub of economic growth, technological advancement, and cultural richness. As Thailand accelerates its national development goals under initiatives like Thailand 4.0 and the Energy Efficiency Promotion Act, the demand for innovative electrical solutions has never been greater. The city's rapid urbanization—characterized by expanding metro systems (BTS/MRT), high-rise developments across Sathorn and Rama 9, and critical infrastructure upgrades—creates an environment where a skilled</w:t>
      </w:r>
      <w:r>
        <w:t xml:space="preserve"> </w:t>
      </w:r>
      <w:r>
        <w:rPr>
          <w:bCs/>
          <w:b/>
        </w:rPr>
        <w:t xml:space="preserve">Electrical Engineer</w:t>
      </w:r>
      <w:r>
        <w:t xml:space="preserve"> </w:t>
      </w:r>
      <w:r>
        <w:t xml:space="preserve">is essential to ensure reliability, safety, and sustainability. My professional experience directly aligns with these urgent needs. I have successfully designed distribution systems for commercial complexes in Singapore that withstand monsoon conditions similar to Bangkok’s rainy season, implemented energy management systems reducing consumption by 22% for a major retail client, and led teams in commissioning substation upgrades under tight deadlines—skills I am eager to deploy within</w:t>
      </w:r>
      <w:r>
        <w:t xml:space="preserve"> </w:t>
      </w:r>
      <w:r>
        <w:rPr>
          <w:bCs/>
          <w:b/>
        </w:rPr>
        <w:t xml:space="preserve">Thailand Bangkok</w:t>
      </w:r>
      <w:r>
        <w:t xml:space="preserve">'s unique context.</w:t>
      </w:r>
    </w:p>
    <w:p>
      <w:pPr>
        <w:pStyle w:val="BodyText"/>
      </w:pPr>
      <w:r>
        <w:t xml:space="preserve">What sets my approach apart is an unwavering focus on contextual adaptation. In my previous role, I didn’t merely install standard power systems; I studied local load profiles, seasonal weather patterns (including the intense humidity and occasional flooding), and cultural work practices to tailor solutions. For instance, when designing a microgrid for a solar-powered community center in rural Thailand (a project funded by a Thai NGO), I prioritized flood-resistant cabinet placements and trained local technicians on low-maintenance operation—ensuring long-term resilience. This experience taught me that engineering excellence in</w:t>
      </w:r>
      <w:r>
        <w:t xml:space="preserve"> </w:t>
      </w:r>
      <w:r>
        <w:rPr>
          <w:bCs/>
          <w:b/>
        </w:rPr>
        <w:t xml:space="preserve">Thailand Bangkok</w:t>
      </w:r>
      <w:r>
        <w:t xml:space="preserve"> </w:t>
      </w:r>
      <w:r>
        <w:t xml:space="preserve">requires more than technical proficiency; it demands cultural intelligence, collaborative humility, and a commitment to community impact. I’ve learned to communicate effectively across Thai work environments through respectful engagement with colleagues at all levels—a practice I’ll continue as part of the local team.</w:t>
      </w:r>
    </w:p>
    <w:p>
      <w:pPr>
        <w:pStyle w:val="BodyText"/>
      </w:pPr>
      <w:r>
        <w:t xml:space="preserve">I am particularly drawn to Bangkok’s ambitious shift toward smart city infrastructure and renewable integration. The city’s plans for electric public transport, smart grid pilots in Bang Na, and its goal of 30% renewable energy by 2037 resonate deeply with my expertise. My proficiency in PLC programming (Siemens S7 series), power system analysis (ETAP), and high-voltage safety protocols positions me to contribute immediately to projects like the ongoing BTS Skytrain expansion or the new Lavalina City smart grid initiative. I am not just a technician—I actively seek opportunities to innovate, such as proposing AI-driven predictive maintenance models that could minimize outages during peak tourist seasons when Bangkok’s electrical load surges dramatically.</w:t>
      </w:r>
    </w:p>
    <w:p>
      <w:pPr>
        <w:pStyle w:val="BodyText"/>
      </w:pPr>
      <w:r>
        <w:t xml:space="preserve">My academic foundation at [Your University Name] in Power Systems Engineering provided rigorous theoretical grounding, but it was my internship with a leading Thai engineering firm (during which I assisted on a 33kV substation project for the Electricity Generating Authority of Thailand—EGAT) that solidified my passion for this region. Witnessing firsthand how electrical engineers shape daily life—from powering hospitals in Chiang Mai to enabling factories in Rayong—I realized my purpose lies where innovation meets real-world impact. This is why I am committed to staying long-term in</w:t>
      </w:r>
      <w:r>
        <w:t xml:space="preserve"> </w:t>
      </w:r>
      <w:r>
        <w:rPr>
          <w:bCs/>
          <w:b/>
        </w:rPr>
        <w:t xml:space="preserve">Thailand Bangkok</w:t>
      </w:r>
      <w:r>
        <w:t xml:space="preserve">, not just as a professional, but as a community member. I’ve taken Thai language courses (currently at A2 level) and actively engage with local engineering associations to build meaningful connections and understand the nuances of Thailand’s evolving energy ecosystem.</w:t>
      </w:r>
    </w:p>
    <w:p>
      <w:pPr>
        <w:pStyle w:val="BodyText"/>
      </w:pPr>
      <w:r>
        <w:t xml:space="preserve">Furthermore, my personal values align seamlessly with Bangkok’s spirit of "sanuk" (making work enjoyable) and "kreng jai" (consideration for others). I believe sustainable engineering must prioritize human well-being. When designing lighting systems for a social housing project in Pathum Thani, I incorporated natural daylight optimization to reduce costs and improve residents’ mental health—a solution that earned community praise. In Bangkok, where quality of life is increasingly tied to efficient infrastructure, this holistic perspective is vital. I will approach every challenge with the same dedication: balancing technical rigor with empathy for the people whose lives depend on our work.</w:t>
      </w:r>
    </w:p>
    <w:p>
      <w:pPr>
        <w:pStyle w:val="BodyText"/>
      </w:pPr>
      <w:r>
        <w:t xml:space="preserve">As Thailand’s electrical grid evolves to meet climate challenges and urban demands, I am ready to bring my proven expertise in power distribution, renewable integration, and cross-cultural collaboration to your team. My goal isn’t just to design circuits—I aim to help build a Bangkok that is not only powered but truly electrified with innovation. I envision supporting projects that leverage the city’s strengths: its youthful tech talent, strategic location in ASEAN, and growing commitment to green energy. Whether optimizing grid stability for Sukhumvit’s night markets or enabling solar microgrids for new neighborhoods in Nonthaburi, I am prepared to apply my skills as a proactive</w:t>
      </w:r>
      <w:r>
        <w:t xml:space="preserve"> </w:t>
      </w:r>
      <w:r>
        <w:rPr>
          <w:bCs/>
          <w:b/>
        </w:rPr>
        <w:t xml:space="preserve">Electrical Engineer</w:t>
      </w:r>
      <w:r>
        <w:t xml:space="preserve"> </w:t>
      </w:r>
      <w:r>
        <w:t xml:space="preserve">dedicated to</w:t>
      </w:r>
      <w:r>
        <w:t xml:space="preserve"> </w:t>
      </w:r>
      <w:r>
        <w:rPr>
          <w:bCs/>
          <w:b/>
        </w:rPr>
        <w:t xml:space="preserve">Thailand Bangkok</w:t>
      </w:r>
      <w:r>
        <w:t xml:space="preserve">'s future.</w:t>
      </w:r>
    </w:p>
    <w:p>
      <w:pPr>
        <w:pStyle w:val="BodyText"/>
      </w:pPr>
      <w:r>
        <w:t xml:space="preserve">This</w:t>
      </w:r>
      <w:r>
        <w:t xml:space="preserve"> </w:t>
      </w:r>
      <w:r>
        <w:rPr>
          <w:bCs/>
          <w:b/>
        </w:rPr>
        <w:t xml:space="preserve">Personal Statement</w:t>
      </w:r>
      <w:r>
        <w:t xml:space="preserve"> </w:t>
      </w:r>
      <w:r>
        <w:t xml:space="preserve">reflects not merely my qualifications, but my commitment to becoming an integral part of Bangkok’s engineering community. I am eager to contribute to a city where the hum of transformers is matched by the heartbeat of progress, and where every circuit I design helps power Thailand’s next chapter. Thank you for considering my application; I look forward to discussing how my vision for sustainable electrical infrastructure can thrive alongside yours in</w:t>
      </w:r>
      <w:r>
        <w:t xml:space="preserve"> </w:t>
      </w:r>
      <w:r>
        <w:rPr>
          <w:bCs/>
          <w:b/>
        </w:rPr>
        <w:t xml:space="preserve">Thailand Bangkok</w:t>
      </w:r>
      <w:r>
        <w:t xml:space="preserv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Bangkok, Thailand</dc:title>
  <dc:creator/>
  <dc:language>en</dc:language>
  <cp:keywords/>
  <dcterms:created xsi:type="dcterms:W3CDTF">2026-04-29T09:54:46Z</dcterms:created>
  <dcterms:modified xsi:type="dcterms:W3CDTF">2026-04-29T09:54:46Z</dcterms:modified>
</cp:coreProperties>
</file>

<file path=docProps/custom.xml><?xml version="1.0" encoding="utf-8"?>
<Properties xmlns="http://schemas.openxmlformats.org/officeDocument/2006/custom-properties" xmlns:vt="http://schemas.openxmlformats.org/officeDocument/2006/docPropsVTypes"/>
</file>