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571fc1fe8c59b1a31f7648fdc3a96c59b2e0b04"/>
    <w:p>
      <w:pPr>
        <w:pStyle w:val="Heading1"/>
      </w:pPr>
      <w:r>
        <w:t xml:space="preserve">Personal Statement: Pursuing Excellence as an Electrical Engineer in Ankara, Turkey</w:t>
      </w:r>
    </w:p>
    <w:p>
      <w:pPr>
        <w:pStyle w:val="FirstParagraph"/>
      </w:pPr>
      <w:r>
        <w:t xml:space="preserve">As I stand at the threshold of my professional journey as an Electrical Engineer, my vision is firmly anchored to contributing to the technological and sustainable advancement of</w:t>
      </w:r>
      <w:r>
        <w:t xml:space="preserve"> </w:t>
      </w:r>
      <w:r>
        <w:rPr>
          <w:bCs/>
          <w:b/>
        </w:rPr>
        <w:t xml:space="preserve">Turkey Ankara</w:t>
      </w:r>
      <w:r>
        <w:t xml:space="preserve">. With a profound commitment to innovation and a deep respect for the evolving energy landscape in Turkey, I am eager to channel my academic rigor, practical expertise, and cultural adaptability into meaningful work within Ankara’s dynamic engineering ecosystem. This statement outlines my qualifications, aspirations, and unwavering dedication to supporting Turkey’s ambitious infrastructure goals while embedding myself within the heart of its capital city.</w:t>
      </w:r>
    </w:p>
    <w:p>
      <w:pPr>
        <w:pStyle w:val="BodyText"/>
      </w:pPr>
      <w:r>
        <w:t xml:space="preserve">My academic foundation in Electrical Engineering was forged at [University Name], where I graduated with honors, specializing in power systems and renewable energy integration. Courses such as Advanced Power Distribution Systems, Smart Grid Technologies, and Sustainable Energy Management equipped me not only with technical proficiency in software like ETAP, MATLAB/Simulink, and AutoCAD but also with a nuanced understanding of the global challenges facing electrical infrastructure. However, it was through focused research on Turkey’s energy transition that my passion for applying these skills specifically within</w:t>
      </w:r>
      <w:r>
        <w:t xml:space="preserve"> </w:t>
      </w:r>
      <w:r>
        <w:rPr>
          <w:bCs/>
          <w:b/>
        </w:rPr>
        <w:t xml:space="preserve">Turkey Ankara</w:t>
      </w:r>
      <w:r>
        <w:t xml:space="preserve"> </w:t>
      </w:r>
      <w:r>
        <w:t xml:space="preserve">took shape. I studied the Turkish Energy Market Regulatory Authority (EMRA) reports and Turkey’s National Energy Plan 2021-2035, recognizing Ankara as the strategic nucleus where policy meets execution. As the political and administrative center of Turkey, Ankara drives national infrastructure priorities—from modernizing urban power grids to scaling solar and wind projects across Central Anatolia—making it the ideal environment for my professional growth.</w:t>
      </w:r>
    </w:p>
    <w:p>
      <w:pPr>
        <w:pStyle w:val="BodyText"/>
      </w:pPr>
      <w:r>
        <w:t xml:space="preserve">My practical experience further solidifies this commitment. During an internship at [Local Turkish Company Name], I collaborated on a pilot project for grid optimization in Ankara’s suburban zones, working alongside engineers to implement IoT-based monitoring systems that reduced power losses by 18%. This hands-on work exposed me to the unique operational challenges of Turkish utilities: seasonal demand spikes in a region with extreme weather variations, the integration of distributed energy resources (like rooftop solar), and compliance with Turkish Standards (TS) and International Electrotechnical Commission (IEC) protocols. I learned to navigate bureaucratic workflows within Turkey’s public sector projects, a skill critical for success in Ankara’s government-led infrastructure initiatives like the “Ankara Smart City” program. Additionally, my volunteer work at a local NGO focused on rural electrification in Kayseri province taught me the importance of community-centered engineering—ensuring solutions are culturally appropriate and scalable across Turkey’s diverse regions.</w:t>
      </w:r>
    </w:p>
    <w:p>
      <w:pPr>
        <w:pStyle w:val="BodyText"/>
      </w:pPr>
      <w:r>
        <w:t xml:space="preserve">What sets me apart as an Electrical Engineer is my ability to bridge technical precision with cultural intelligence. In Turkey, workplace dynamics emphasize respect for hierarchy, consensus-building, and long-term relationship cultivation—values I actively embody. During team projects in Ankara, I prioritized collaborative problem-solving over individual recognition, facilitating workshops that aligned engineers’ technical proposals with the broader goals of the project owner (often a Ministry or Public Institution). My fluency in Turkish (B2 level) and willingness to learn local dialects further enable me to communicate effectively with field teams and stakeholders across Ankara, fostering trust and minimizing miscommunication. I understand that engineering success in Turkey is not merely about solving circuits—it’s about building systems that serve communities, support national policy, and uphold the integrity of</w:t>
      </w:r>
      <w:r>
        <w:t xml:space="preserve"> </w:t>
      </w:r>
      <w:r>
        <w:rPr>
          <w:bCs/>
          <w:b/>
        </w:rPr>
        <w:t xml:space="preserve">Turkey Ankara</w:t>
      </w:r>
      <w:r>
        <w:t xml:space="preserve"> </w:t>
      </w:r>
      <w:r>
        <w:t xml:space="preserve">as a model for sustainable urban development.</w:t>
      </w:r>
    </w:p>
    <w:p>
      <w:pPr>
        <w:pStyle w:val="BodyText"/>
      </w:pPr>
      <w:r>
        <w:t xml:space="preserve">Looking ahead, I am deeply inspired by Turkey’s vision to achieve 30% renewable energy by 2030 and its focus on grid resilience. Ankara, as the innovation hub housing institutions like TÜBİTAK (Turkish Scientific and Technological Research Council) and the Middle East Technical University (METU), offers unparalleled access to cutting-edge R&amp;D in energy storage, electric vehicle integration, and microgrid solutions. I am particularly eager to contribute to projects like the Ankara Metropolitan Municipality’s plans for AI-driven grid management or collaborations with companies such as Tüpraş (Turkish Petroleum Corporation) on electrifying industrial zones. My goal is not just to be an Electrical Engineer in Turkey but to become a catalyst for smarter, greener, and more equitable energy systems that empower Ankara’s residents while supporting national economic objectives.</w:t>
      </w:r>
    </w:p>
    <w:p>
      <w:pPr>
        <w:pStyle w:val="BodyText"/>
      </w:pPr>
      <w:r>
        <w:t xml:space="preserve">I also recognize the socioeconomic significance of my role. As Turkey invests heavily in infrastructure—especially through its "Digital Transformation" agenda—I aim to leverage my skills to reduce energy poverty in underserved neighborhoods of Ankara, ensuring no community is left behind as the city modernizes. My experience with low-cost sensor networks for rural villages directly translates to scalable solutions for Ankara’s informal settlements, where reliable electricity remains a challenge. This human-centered approach aligns perfectly with Turkey’s emphasis on inclusive growth.</w:t>
      </w:r>
    </w:p>
    <w:p>
      <w:pPr>
        <w:pStyle w:val="BodyText"/>
      </w:pPr>
      <w:r>
        <w:t xml:space="preserve">Ultimately, this Personal Statement reflects my conviction that my technical skills, cultural sensitivity, and passion for Turkey’s future are uniquely aligned with the needs of Ankara. I do not view Ankara as just a city on a map but as a living laboratory for engineering excellence—one where I can grow alongside Turkey’s most visionary minds to build infrastructure that is not only efficient but also resilient and deeply rooted in local context. I am ready to bring my expertise in power systems, renewable integration, and collaborative project execution to an organization committed to transforming</w:t>
      </w:r>
      <w:r>
        <w:t xml:space="preserve"> </w:t>
      </w:r>
      <w:r>
        <w:rPr>
          <w:bCs/>
          <w:b/>
        </w:rPr>
        <w:t xml:space="preserve">Turkey Ankara</w:t>
      </w:r>
      <w:r>
        <w:t xml:space="preserve"> </w:t>
      </w:r>
      <w:r>
        <w:t xml:space="preserve">into a global benchmark for sustainable urban engineering.</w:t>
      </w:r>
    </w:p>
    <w:p>
      <w:pPr>
        <w:pStyle w:val="BodyText"/>
      </w:pPr>
      <w:r>
        <w:t xml:space="preserve">I welcome the opportunity to contribute meaningfully to Turkey’s energy renaissance from within its capital. With a steadfast dedication to excellence as an Electrical Engineer and a genuine commitment to thriving within the fabric of Ankara, I am confident in my ability to add immediate value while growing into leadership roles that serve both my team and Turkey’s national ambitions.</w:t>
      </w:r>
    </w:p>
    <w:p>
      <w:pPr>
        <w:pStyle w:val="BodyText"/>
      </w:pPr>
      <w:r>
        <w:t xml:space="preserve">Thank you for considering my application. I eagerly anticipate the possibility of advancing Turkey’s engineering legacy alongside your esteemed organization in</w:t>
      </w:r>
      <w:r>
        <w:t xml:space="preserve"> </w:t>
      </w:r>
      <w:r>
        <w:rPr>
          <w:bCs/>
          <w:b/>
        </w:rPr>
        <w:t xml:space="preserve">Turkey Ankara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Ankara, Turkey</dc:title>
  <dc:creator/>
  <dc:language>en</dc:language>
  <cp:keywords/>
  <dcterms:created xsi:type="dcterms:W3CDTF">2026-04-24T01:57:58Z</dcterms:created>
  <dcterms:modified xsi:type="dcterms:W3CDTF">2026-04-24T01:57:58Z</dcterms:modified>
</cp:coreProperties>
</file>

<file path=docProps/custom.xml><?xml version="1.0" encoding="utf-8"?>
<Properties xmlns="http://schemas.openxmlformats.org/officeDocument/2006/custom-properties" xmlns:vt="http://schemas.openxmlformats.org/officeDocument/2006/docPropsVTypes"/>
</file>