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1e4771856ec33328cf55b8fca47fbebb4ff9bb9"/>
    <w:p>
      <w:pPr>
        <w:pStyle w:val="Heading1"/>
      </w:pPr>
      <w:r>
        <w:t xml:space="preserve">Personal Statement: Electrical Engineer Application for the United Arab Emirates Abu Dhabi Market</w:t>
      </w:r>
    </w:p>
    <w:p>
      <w:pPr>
        <w:pStyle w:val="FirstParagraph"/>
      </w:pPr>
      <w:r>
        <w:t xml:space="preserve">As a dedicated and technically adept Electrical Engineer with over seven years of progressive experience in power systems, renewable energy integration, and smart grid technologies, I am writing to express my profound enthusiasm for contributing to the dynamic engineering landscape of the United Arab Emirates Abu Dhabi. This Personal Statement outlines my professional journey, technical competencies, cultural alignment with UAE values, and unwavering commitment to supporting Abu Dhabi’s visionary energy transition goals under initiatives like "Abu Dhabi Vision 2030" and "Masdar City," positioning me as an ideal candidate to advance electrical engineering excellence within your esteemed organization.</w:t>
      </w:r>
    </w:p>
    <w:p>
      <w:pPr>
        <w:pStyle w:val="BodyText"/>
      </w:pPr>
      <w:r>
        <w:t xml:space="preserve">My academic foundation, earned through a Bachelor of Science in Electrical Engineering from the University of Manchester, provided rigorous training in power distribution networks, high-voltage engineering, and digital control systems. This was further strengthened by a postgraduate diploma in Renewable Energy Systems at Khalifa University (Abu Dhabi), where I immersed myself in UAE-specific energy challenges. My thesis focused on optimizing solar photovoltaic integration within Abu Dhabi's high-temperature grid infrastructure—a project directly addressing the region’s renewable energy targets and demonstrating my proactive engagement with local technical demands. This academic journey instilled not only deep technical knowledge but also a profound appreciation for the unique environmental and operational context of the United Arab Emirates Abu Dhabi.</w:t>
      </w:r>
    </w:p>
    <w:p>
      <w:pPr>
        <w:pStyle w:val="BodyText"/>
      </w:pPr>
      <w:r>
        <w:t xml:space="preserve">Professionally, I have engineered critical electrical systems across GCC nations, consistently delivering projects that enhance grid resilience and sustainability. Most recently, as Lead Electrical Engineer at Al-Siyasah Power Solutions in Dubai (with significant cross-project involvement in Abu Dhabi), I spearheaded the design and commissioning of a 100MW hybrid solar-wind plant for a major Abu Dhabi industrial zone. This project required navigating complex regulations under the Abu Dhabi National Energy Company (TAQA) framework, ensuring seamless grid synchronization with existing infrastructure while minimizing environmental impact—a clear alignment with Abu Dhabi’s commitment to clean energy. My team achieved a 98% operational reliability rate during commissioning, directly contributing to reduced carbon emissions for the facility. Additionally, I implemented advanced SCADA systems that improved real-time monitoring capabilities by 40%, enabling proactive fault resolution and aligning with UAE’s Smart Grid Roadmap.</w:t>
      </w:r>
    </w:p>
    <w:p>
      <w:pPr>
        <w:pStyle w:val="BodyText"/>
      </w:pPr>
      <w:r>
        <w:t xml:space="preserve">What distinguishes my approach as an Electrical Engineer is my holistic understanding of how technical excellence integrates with Abu Dhabi’s socio-economic fabric. I recognize that the United Arab Emirates Abu Dhabi's growth hinges on resilient, efficient, and forward-looking electrical infrastructure—powering everything from iconic developments like Yas Island to critical sectors such as petrochemicals (ADNOC) and water desalination. My work consistently prioritizes safety, innovation, and community impact: I led a community engagement initiative in Al Ain to retrofit street lighting with energy-efficient LED systems, reducing municipal power consumption by 25% while improving public safety—a project deeply resonant with Abu Dhabi’s sustainability ethos.</w:t>
      </w:r>
    </w:p>
    <w:p>
      <w:pPr>
        <w:pStyle w:val="BodyText"/>
      </w:pPr>
      <w:r>
        <w:t xml:space="preserve">Cultural intelligence is equally vital to my professional identity. Having lived and worked across the UAE for five years, I am fully attuned to the values of respect, professionalism, and collective progress that define Emirati workplaces. I actively participate in local engineering forums under the Abu Dhabi Chamber of Commerce and Industry (ADCCI), sharing insights on best practices while learning from regional peers. My fluency in Arabic (B1 level) facilitates seamless collaboration with local stakeholders, ensuring technical solutions are not only innovative but also culturally appropriate and contextually embedded within the United Arab Emirates Abu Dhabi community. I understand that engineering success here requires more than technical skill—it demands respect for local customs, adherence to UAE labor laws, and a commitment to fostering inclusive teams.</w:t>
      </w:r>
    </w:p>
    <w:p>
      <w:pPr>
        <w:pStyle w:val="BodyText"/>
      </w:pPr>
      <w:r>
        <w:t xml:space="preserve">Looking ahead, I am eager to channel my expertise into Abu Dhabi’s next phase of innovation. The Emirate’s focus on hydrogen energy development and the expansion of the Barakah Nuclear Plant presents unparalleled opportunities to apply my skills in complex power systems management. I am particularly excited by Masdar City’s ambition to become a global hub for clean technology—a vision where my background in renewable integration can directly support Abu Dhabi's leadership in sustainable engineering. I seek a role that leverages my ability to design scalable electrical solutions while mentoring junior engineers, thereby contributing to the long-term growth of UAE’s engineering talent pipeline.</w:t>
      </w:r>
    </w:p>
    <w:p>
      <w:pPr>
        <w:pStyle w:val="BodyText"/>
      </w:pPr>
      <w:r>
        <w:t xml:space="preserve">My technical proficiency spans power system analysis (ETAP, PSCAD), electrical code compliance (IEC 60364, NEC), and project management (PMP certified). I thrive in multidisciplinary teams—evidenced by my collaboration with civil and environmental engineers on a wastewater treatment plant upgrade in Abu Dhabi that reduced energy use by 30%. Crucially, I have consistently demonstrated the ability to deliver projects on time and within budget while maintaining uncompromising safety standards—a hallmark of engineering excellence valued across the United Arab Emirates.</w:t>
      </w:r>
    </w:p>
    <w:p>
      <w:pPr>
        <w:pStyle w:val="BodyText"/>
      </w:pPr>
      <w:r>
        <w:t xml:space="preserve">In conclusion, this Personal Statement encapsulates my identity as an Electrical Engineer deeply committed to serving the United Arab Emirates Abu Dhabi. My career has been defined by solving complex electrical challenges with innovation, cultural sensitivity, and a clear eye on Abu Dhabi’s future. I am not merely seeking employment; I am ready to become an integral part of your team, driving tangible progress in energy infrastructure that empowers communities and advances the Emirate’s global reputation for pioneering engineering solutions. The opportunity to contribute to Abu Dhabi's legacy as a beacon of sustainable development is both a professional aspiration and a personal honor. I welcome the chance to discuss how my skills align with your strategic objectives and eagerly anticipate contributing to the continued success of electrical engineering in the United Arab Emirates Abu Dhabi.</w:t>
      </w:r>
    </w:p>
    <w:p>
      <w:pPr>
        <w:pStyle w:val="BodyText"/>
      </w:pPr>
      <w:r>
        <w:t xml:space="preserve">Thank you for considering my application. I am prepared to bring immediate value through technical expertise, cultural fluency, and an unwavering dedication to excellence that resonates with Abu Dhabi’s ambitious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 United Arab Emirates Abu Dhabi</dc:title>
  <dc:creator/>
  <dc:language>en</dc:language>
  <cp:keywords/>
  <dcterms:created xsi:type="dcterms:W3CDTF">2026-05-03T11:41:27Z</dcterms:created>
  <dcterms:modified xsi:type="dcterms:W3CDTF">2026-05-03T11:41:27Z</dcterms:modified>
</cp:coreProperties>
</file>

<file path=docProps/custom.xml><?xml version="1.0" encoding="utf-8"?>
<Properties xmlns="http://schemas.openxmlformats.org/officeDocument/2006/custom-properties" xmlns:vt="http://schemas.openxmlformats.org/officeDocument/2006/docPropsVTypes"/>
</file>