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X0d380bf8a96f2ec99dce23a9129309c257cab1d"/>
    <w:p>
      <w:pPr>
        <w:pStyle w:val="Heading1"/>
      </w:pPr>
      <w:r>
        <w:t xml:space="preserve">Personal Statement for Electronics Engineer Position in Argentina Buenos Aires</w:t>
      </w:r>
    </w:p>
    <w:p>
      <w:pPr>
        <w:pStyle w:val="FirstParagraph"/>
      </w:pPr>
      <w:r>
        <w:t xml:space="preserve">I am writing this Personal Statement to express my profound enthusiasm for contributing as an Electronics Engineer within the dynamic technological landscape of Argentina, specifically in the vibrant metropolis of Buenos Aires. With a decade of specialized experience spanning embedded systems development, IoT integration, and sustainable power solutions across international markets, I have cultivated a professional trajectory uniquely aligned with the innovation-driven needs of Buenos Aires' evolving electronics sector. My career has been defined by a commitment to merging technical excellence with contextual understanding—a philosophy that resonates deeply with Argentina's growing emphasis on localized technological sovereignty and industrial modernization.</w:t>
      </w:r>
    </w:p>
    <w:bookmarkStart w:id="20" w:name="X2c9fd6857bd00f79dad195fc0300489fdd7a840"/>
    <w:p>
      <w:pPr>
        <w:pStyle w:val="Heading2"/>
      </w:pPr>
      <w:r>
        <w:t xml:space="preserve">Academic Foundation and Technical Expertise</w:t>
      </w:r>
    </w:p>
    <w:p>
      <w:pPr>
        <w:pStyle w:val="FirstParagraph"/>
      </w:pPr>
      <w:r>
        <w:t xml:space="preserve">My academic journey began at the National University of La Plata, where I earned my Bachelor of Science in Electronics Engineering with honors, graduating in 2014. My thesis on "Energy-Efficient Sensor Networks for Agricultural Monitoring" was later adopted by multiple SMEs across the Pampas region, demonstrating early practical application of theoretical concepts. I subsequently pursued a Master’s in Embedded Systems at the University of Buenos Aires (UBA), deepening my expertise in real-time operating systems and RF communication protocols. This academic foundation provided not just technical rigor but also an intimate understanding of Argentina's engineering education standards—a critical advantage when collaborating with local institutions like CONICET or the National Technological University (UTN). My coursework included specialized studies in microcontroller architecture, signal processing, and sustainable energy systems, directly preparing me for challenges in Buenos Aires' smart city initiatives and manufacturing sector transformation.</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Over the past eight years, I have honed my skills across diverse roles that emphasize contextual adaptability. As Senior Electronics Engineer at a Swiss tech firm (2018-2023), I led development of industrial automation systems for South American clients, including a pivotal project adapting control systems for Argentina's dairy processing plants in Rosario and Córdoba. This required navigating local power grid variations and regulatory frameworks—a skillset directly transferable to Buenos Aires' complex urban infrastructure. My team successfully reduced energy consumption by 28% through custom-designed power management units, earning recognition from the Argentine Industrial Association (AIA). Prior to this, as a project lead at a German engineering consultancy in São Paulo, I managed cross-border teams delivering IoT solutions for Brazilian logistics firms—experience that taught me to bridge communication gaps while respecting cultural nuances essential for Argentina's collaborative work environment.</w:t>
      </w:r>
    </w:p>
    <w:bookmarkEnd w:id="21"/>
    <w:bookmarkStart w:id="22" w:name="Xcb0fdd79c83e6fef047f379d63ce7e34ba650ea"/>
    <w:p>
      <w:pPr>
        <w:pStyle w:val="Heading2"/>
      </w:pPr>
      <w:r>
        <w:t xml:space="preserve">Why Buenos Aires? The Convergence of Opportunity and Culture</w:t>
      </w:r>
    </w:p>
    <w:p>
      <w:pPr>
        <w:pStyle w:val="FirstParagraph"/>
      </w:pPr>
      <w:r>
        <w:t xml:space="preserve">Buenos Aires is not merely a location on my career map; it represents the strategic nexus where my technical expertise meets Argentina's urgent industrial needs. I have followed with deep admiration Buenos Aires' emergence as South America's leading tech hub, with initiatives like "Buenos Aires Ciudad Digital" and the burgeoning ecosystem around Parque Patricios' innovation district. The city’s blend of historical engineering legacy—evident in its pioneering 1920s radio broadcasts—and cutting-edge startups like Misiones Labs and Tinkoff’s local R&amp;D center creates an unparalleled environment for Electronics Engineers. What excites me most is Argentina's national focus on "Industrial Digitalization," where the government prioritizes semiconductor manufacturing and renewable energy integration—areas where my background in power electronics aligns perfectly with national strategic goals.</w:t>
      </w:r>
    </w:p>
    <w:bookmarkEnd w:id="22"/>
    <w:bookmarkStart w:id="23" w:name="Xaf35d0a6a018d887d4c104d1749593f7f48c105"/>
    <w:p>
      <w:pPr>
        <w:pStyle w:val="Heading2"/>
      </w:pPr>
      <w:r>
        <w:t xml:space="preserve">Technical Proficiencies Aligned with Buenos Aires' Market</w:t>
      </w:r>
    </w:p>
    <w:p>
      <w:pPr>
        <w:pStyle w:val="FirstParagraph"/>
      </w:pPr>
      <w:r>
        <w:t xml:space="preserve">My technical toolkit is meticulously curated for Argentina's current engineering demands. I possess advanced proficiency in Altium Designer, MATLAB/Simulink, and ARM Cortex-based systems—skills consistently requested by local employers according to recent LinkedIn analytics of Argentine engineering roles. Crucially, I am fluent in Spanish (C1 level), with native conversational ability honed during three years living in Buenos Aires while completing my Master's at UBA. This linguistic fluency transcends communication; it enables me to navigate Argentina’s regulatory landscape—including ANMAT medical device approvals and the Ministry of Productive Development’s technology mandates—without intermediaries. My hands-on experience with local components like the Microchip PIC series and regional suppliers (e.g., Techland) ensures seamless integration into Buenos Aires’ supply chain dynamics.</w:t>
      </w:r>
    </w:p>
    <w:bookmarkEnd w:id="23"/>
    <w:bookmarkStart w:id="24" w:name="X59e47145c7ae4712af405937c6b19a70c25c3f7"/>
    <w:p>
      <w:pPr>
        <w:pStyle w:val="Heading2"/>
      </w:pPr>
      <w:r>
        <w:t xml:space="preserve">Long-Term Vision: Contributing to Argentina's Technological Autonomy</w:t>
      </w:r>
    </w:p>
    <w:p>
      <w:pPr>
        <w:pStyle w:val="FirstParagraph"/>
      </w:pPr>
      <w:r>
        <w:t xml:space="preserve">My professional vision extends beyond individual projects. I aim to actively participate in strengthening Argentina’s electronics engineering ecosystem by mentoring young talent through partnerships with universities like the Universidad de Buenos Aires’ Faculty of Engineering and the Centro Tecnológico de la Industria (CEIN). Having observed how Buenos Aires' tech scene often relies on imported solutions, I am committed to fostering local expertise—particularly in critical areas like industrial IoT for agribusiness (Argentina’s economic cornerstone) and smart grid technologies that address our nation’s energy challenges. In my Personal Statement, I emphasize that my goal isn't merely to work in Argentina Buenos Aires but to become a catalyst for its technological self-sufficiency through collaborative innovation.</w:t>
      </w:r>
    </w:p>
    <w:bookmarkEnd w:id="24"/>
    <w:bookmarkStart w:id="25" w:name="Xfd386a5dd0fac99fce110ec2ae4869f7be763fa"/>
    <w:p>
      <w:pPr>
        <w:pStyle w:val="Heading2"/>
      </w:pPr>
      <w:r>
        <w:t xml:space="preserve">Conclusion: A Commitment to the Buenos Aires Future</w:t>
      </w:r>
    </w:p>
    <w:p>
      <w:pPr>
        <w:pStyle w:val="FirstParagraph"/>
      </w:pPr>
      <w:r>
        <w:t xml:space="preserve">As an Electronics Engineer with both global experience and deep cultural integration within Argentina, I offer more than technical capability—I bring a genuine commitment to Buenos Aires’ future. My academic ties to Argentine institutions, fluency in the local language and context, and proven ability to deliver scalable solutions in Argentina’s unique market position me to immediately contribute value. I am eager to apply my expertise not just at the component level but within the broader framework of Argentina's industrial strategy—helping transform Buenos Aires into a recognized hub for sustainable electronics innovation. The opportunity to merge my engineering passion with Argentina's ambitious technological trajectory represents the ideal convergence of professional purpose and personal commitment.</w:t>
      </w:r>
    </w:p>
    <w:p>
      <w:pPr>
        <w:pStyle w:val="BodyText"/>
      </w:pPr>
      <w:r>
        <w:t xml:space="preserve">With profound respect for Argentina’s engineering heritage and confidence in my ability to thrive within its dynamic professional culture, I am prepared to bring innovative solutions, collaborative spirit, and unwavering dedication to any electronics engineering role in Buenos Aires. It is with genuine enthusiasm that I submit this Personal Statement as the beginning of what I envision as a mutually rewarding career chapter within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Buenos Aires, Argentina</dc:title>
  <dc:creator/>
  <cp:keywords/>
  <dcterms:created xsi:type="dcterms:W3CDTF">2026-03-03T21:15:44Z</dcterms:created>
  <dcterms:modified xsi:type="dcterms:W3CDTF">2026-03-03T21:15:44Z</dcterms:modified>
</cp:coreProperties>
</file>

<file path=docProps/custom.xml><?xml version="1.0" encoding="utf-8"?>
<Properties xmlns="http://schemas.openxmlformats.org/officeDocument/2006/custom-properties" xmlns:vt="http://schemas.openxmlformats.org/officeDocument/2006/docPropsVTypes"/>
</file>